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30127" w14:textId="77777777" w:rsidR="00431127" w:rsidRPr="003E727B" w:rsidRDefault="00431127" w:rsidP="00431127">
      <w:pPr>
        <w:jc w:val="center"/>
        <w:rPr>
          <w:rFonts w:ascii="Arial" w:hAnsi="Arial" w:cs="Arial"/>
          <w:b/>
          <w:sz w:val="28"/>
          <w:szCs w:val="28"/>
        </w:rPr>
      </w:pPr>
      <w:r w:rsidRPr="003E727B">
        <w:rPr>
          <w:rFonts w:ascii="Arial" w:hAnsi="Arial" w:cs="Arial"/>
          <w:b/>
          <w:sz w:val="28"/>
          <w:szCs w:val="28"/>
        </w:rPr>
        <w:t>Comments to the city of Regina Public works committee following the July 17, 2012 public meeting on a discussion of a pesticide bylaw</w:t>
      </w:r>
    </w:p>
    <w:p w14:paraId="25D01E98" w14:textId="77777777" w:rsidR="003E727B" w:rsidRDefault="00431127" w:rsidP="003E727B">
      <w:pPr>
        <w:spacing w:line="240" w:lineRule="auto"/>
        <w:jc w:val="center"/>
        <w:rPr>
          <w:rFonts w:ascii="Arial" w:hAnsi="Arial" w:cs="Arial"/>
          <w:sz w:val="24"/>
          <w:szCs w:val="24"/>
        </w:rPr>
      </w:pPr>
      <w:proofErr w:type="gramStart"/>
      <w:r>
        <w:rPr>
          <w:rFonts w:ascii="Arial" w:hAnsi="Arial" w:cs="Arial"/>
          <w:sz w:val="24"/>
          <w:szCs w:val="24"/>
        </w:rPr>
        <w:t>by</w:t>
      </w:r>
      <w:proofErr w:type="gramEnd"/>
      <w:r>
        <w:rPr>
          <w:rFonts w:ascii="Arial" w:hAnsi="Arial" w:cs="Arial"/>
          <w:sz w:val="24"/>
          <w:szCs w:val="24"/>
        </w:rPr>
        <w:t xml:space="preserve"> </w:t>
      </w:r>
      <w:proofErr w:type="spellStart"/>
      <w:r>
        <w:rPr>
          <w:rFonts w:ascii="Arial" w:hAnsi="Arial" w:cs="Arial"/>
          <w:sz w:val="24"/>
          <w:szCs w:val="24"/>
        </w:rPr>
        <w:t>Paule</w:t>
      </w:r>
      <w:proofErr w:type="spellEnd"/>
      <w:r>
        <w:rPr>
          <w:rFonts w:ascii="Arial" w:hAnsi="Arial" w:cs="Arial"/>
          <w:sz w:val="24"/>
          <w:szCs w:val="24"/>
        </w:rPr>
        <w:t xml:space="preserve"> </w:t>
      </w:r>
      <w:proofErr w:type="spellStart"/>
      <w:r>
        <w:rPr>
          <w:rFonts w:ascii="Arial" w:hAnsi="Arial" w:cs="Arial"/>
          <w:sz w:val="24"/>
          <w:szCs w:val="24"/>
        </w:rPr>
        <w:t>Hjertaas</w:t>
      </w:r>
      <w:proofErr w:type="spellEnd"/>
      <w:r>
        <w:rPr>
          <w:rFonts w:ascii="Arial" w:hAnsi="Arial" w:cs="Arial"/>
          <w:sz w:val="24"/>
          <w:szCs w:val="24"/>
        </w:rPr>
        <w:t xml:space="preserve">, </w:t>
      </w:r>
    </w:p>
    <w:p w14:paraId="3C327693" w14:textId="77777777" w:rsidR="00431127" w:rsidRDefault="00431127" w:rsidP="003E727B">
      <w:pPr>
        <w:spacing w:line="240" w:lineRule="auto"/>
        <w:jc w:val="center"/>
        <w:rPr>
          <w:rFonts w:ascii="Arial" w:hAnsi="Arial" w:cs="Arial"/>
          <w:sz w:val="24"/>
          <w:szCs w:val="24"/>
        </w:rPr>
      </w:pPr>
      <w:proofErr w:type="gramStart"/>
      <w:r>
        <w:rPr>
          <w:rFonts w:ascii="Arial" w:hAnsi="Arial" w:cs="Arial"/>
          <w:sz w:val="24"/>
          <w:szCs w:val="24"/>
        </w:rPr>
        <w:t>President and spokesperson of SNAP, the Saskatchewan Network for Alternatives to Pesticides.</w:t>
      </w:r>
      <w:proofErr w:type="gramEnd"/>
    </w:p>
    <w:p w14:paraId="76FBB892" w14:textId="77777777" w:rsidR="00431127" w:rsidRDefault="00431127" w:rsidP="00431127">
      <w:pPr>
        <w:rPr>
          <w:rFonts w:ascii="Arial" w:hAnsi="Arial" w:cs="Arial"/>
          <w:sz w:val="24"/>
          <w:szCs w:val="24"/>
        </w:rPr>
      </w:pPr>
      <w:r>
        <w:rPr>
          <w:rFonts w:ascii="Arial" w:hAnsi="Arial" w:cs="Arial"/>
          <w:sz w:val="24"/>
          <w:szCs w:val="24"/>
        </w:rPr>
        <w:t xml:space="preserve">I would like to thank you again for the opportunity to make a presentation in favour of a pesticide bylaw. </w:t>
      </w:r>
    </w:p>
    <w:p w14:paraId="31E4AAB5" w14:textId="77777777" w:rsidR="00431127" w:rsidRDefault="00431127" w:rsidP="00431127">
      <w:pPr>
        <w:rPr>
          <w:rFonts w:ascii="Arial" w:hAnsi="Arial" w:cs="Arial"/>
          <w:sz w:val="24"/>
          <w:szCs w:val="24"/>
        </w:rPr>
      </w:pPr>
      <w:r>
        <w:rPr>
          <w:rFonts w:ascii="Arial" w:hAnsi="Arial" w:cs="Arial"/>
          <w:sz w:val="24"/>
          <w:szCs w:val="24"/>
        </w:rPr>
        <w:t>Attached to this email is a copy of SNAP</w:t>
      </w:r>
      <w:r w:rsidR="00E54083">
        <w:rPr>
          <w:rFonts w:ascii="Arial" w:hAnsi="Arial" w:cs="Arial"/>
          <w:sz w:val="24"/>
          <w:szCs w:val="24"/>
        </w:rPr>
        <w:t>’</w:t>
      </w:r>
      <w:r>
        <w:rPr>
          <w:rFonts w:ascii="Arial" w:hAnsi="Arial" w:cs="Arial"/>
          <w:sz w:val="24"/>
          <w:szCs w:val="24"/>
        </w:rPr>
        <w:t>s presentation from</w:t>
      </w:r>
      <w:r w:rsidR="00E54083">
        <w:rPr>
          <w:rFonts w:ascii="Arial" w:hAnsi="Arial" w:cs="Arial"/>
          <w:sz w:val="24"/>
          <w:szCs w:val="24"/>
        </w:rPr>
        <w:t xml:space="preserve"> </w:t>
      </w:r>
      <w:r w:rsidR="005D35A5">
        <w:rPr>
          <w:rFonts w:ascii="Arial" w:hAnsi="Arial" w:cs="Arial"/>
          <w:sz w:val="24"/>
          <w:szCs w:val="24"/>
        </w:rPr>
        <w:t>July 17, 2012</w:t>
      </w:r>
      <w:r>
        <w:rPr>
          <w:rFonts w:ascii="Arial" w:hAnsi="Arial" w:cs="Arial"/>
          <w:sz w:val="24"/>
          <w:szCs w:val="24"/>
        </w:rPr>
        <w:t xml:space="preserve">, to be forwarded to the </w:t>
      </w:r>
      <w:r w:rsidR="003E727B">
        <w:rPr>
          <w:rFonts w:ascii="Arial" w:hAnsi="Arial" w:cs="Arial"/>
          <w:sz w:val="24"/>
          <w:szCs w:val="24"/>
        </w:rPr>
        <w:t xml:space="preserve">Public Works </w:t>
      </w:r>
      <w:r>
        <w:rPr>
          <w:rFonts w:ascii="Arial" w:hAnsi="Arial" w:cs="Arial"/>
          <w:sz w:val="24"/>
          <w:szCs w:val="24"/>
        </w:rPr>
        <w:t>committee</w:t>
      </w:r>
      <w:r w:rsidR="003E727B">
        <w:rPr>
          <w:rFonts w:ascii="Arial" w:hAnsi="Arial" w:cs="Arial"/>
          <w:sz w:val="24"/>
          <w:szCs w:val="24"/>
        </w:rPr>
        <w:t xml:space="preserve"> members</w:t>
      </w:r>
      <w:r>
        <w:rPr>
          <w:rFonts w:ascii="Arial" w:hAnsi="Arial" w:cs="Arial"/>
          <w:sz w:val="24"/>
          <w:szCs w:val="24"/>
        </w:rPr>
        <w:t>.</w:t>
      </w:r>
    </w:p>
    <w:p w14:paraId="2C75AA5C" w14:textId="352F31DD" w:rsidR="007F3199" w:rsidRDefault="00B8648E" w:rsidP="007F3199">
      <w:pPr>
        <w:rPr>
          <w:rFonts w:ascii="Arial" w:hAnsi="Arial" w:cs="Arial"/>
          <w:sz w:val="24"/>
          <w:szCs w:val="24"/>
        </w:rPr>
      </w:pPr>
      <w:r>
        <w:rPr>
          <w:rFonts w:ascii="Arial" w:hAnsi="Arial" w:cs="Arial"/>
          <w:sz w:val="24"/>
          <w:szCs w:val="24"/>
          <w:u w:val="single"/>
        </w:rPr>
        <w:t xml:space="preserve">These </w:t>
      </w:r>
      <w:r w:rsidR="00431127" w:rsidRPr="005D35A5">
        <w:rPr>
          <w:rFonts w:ascii="Arial" w:hAnsi="Arial" w:cs="Arial"/>
          <w:sz w:val="24"/>
          <w:szCs w:val="24"/>
          <w:u w:val="single"/>
        </w:rPr>
        <w:t xml:space="preserve">comments </w:t>
      </w:r>
      <w:r>
        <w:rPr>
          <w:rFonts w:ascii="Arial" w:hAnsi="Arial" w:cs="Arial"/>
          <w:sz w:val="24"/>
          <w:szCs w:val="24"/>
          <w:u w:val="single"/>
        </w:rPr>
        <w:t xml:space="preserve">answer only some of the </w:t>
      </w:r>
      <w:r w:rsidR="00431127" w:rsidRPr="005D35A5">
        <w:rPr>
          <w:rFonts w:ascii="Arial" w:hAnsi="Arial" w:cs="Arial"/>
          <w:sz w:val="24"/>
          <w:szCs w:val="24"/>
          <w:u w:val="single"/>
        </w:rPr>
        <w:t>points raised by industry delegations and board questions</w:t>
      </w:r>
      <w:r w:rsidR="00431127">
        <w:rPr>
          <w:rFonts w:ascii="Arial" w:hAnsi="Arial" w:cs="Arial"/>
          <w:sz w:val="24"/>
          <w:szCs w:val="24"/>
        </w:rPr>
        <w:t>.</w:t>
      </w:r>
      <w:r w:rsidR="007F3199">
        <w:rPr>
          <w:rFonts w:ascii="Arial" w:hAnsi="Arial" w:cs="Arial"/>
          <w:sz w:val="24"/>
          <w:szCs w:val="24"/>
        </w:rPr>
        <w:t xml:space="preserve"> I am providing a list of the points discussed below for ease of navigation. </w:t>
      </w:r>
      <w:r w:rsidR="00431127">
        <w:rPr>
          <w:rFonts w:ascii="Arial" w:hAnsi="Arial" w:cs="Arial"/>
          <w:sz w:val="24"/>
          <w:szCs w:val="24"/>
        </w:rPr>
        <w:t xml:space="preserve"> </w:t>
      </w:r>
    </w:p>
    <w:p w14:paraId="391565A3" w14:textId="6E98BF21" w:rsidR="007F3199" w:rsidRDefault="00431127" w:rsidP="007F3199">
      <w:pPr>
        <w:rPr>
          <w:rFonts w:ascii="Arial" w:hAnsi="Arial" w:cs="Arial"/>
          <w:sz w:val="24"/>
          <w:szCs w:val="24"/>
        </w:rPr>
      </w:pPr>
      <w:r>
        <w:rPr>
          <w:rFonts w:ascii="Arial" w:hAnsi="Arial" w:cs="Arial"/>
          <w:sz w:val="24"/>
          <w:szCs w:val="24"/>
        </w:rPr>
        <w:t xml:space="preserve">I would also like to reiterate that I would welcome a visit from the Environmental </w:t>
      </w:r>
      <w:r w:rsidR="00C603D8">
        <w:rPr>
          <w:rFonts w:ascii="Arial" w:hAnsi="Arial" w:cs="Arial"/>
          <w:sz w:val="24"/>
          <w:szCs w:val="24"/>
        </w:rPr>
        <w:t>C</w:t>
      </w:r>
      <w:r>
        <w:rPr>
          <w:rFonts w:ascii="Arial" w:hAnsi="Arial" w:cs="Arial"/>
          <w:sz w:val="24"/>
          <w:szCs w:val="24"/>
        </w:rPr>
        <w:t>ommittee, the public works committee and even city c</w:t>
      </w:r>
      <w:r w:rsidR="003E727B">
        <w:rPr>
          <w:rFonts w:ascii="Arial" w:hAnsi="Arial" w:cs="Arial"/>
          <w:sz w:val="24"/>
          <w:szCs w:val="24"/>
        </w:rPr>
        <w:t>ouncil to my place to see first</w:t>
      </w:r>
      <w:r w:rsidR="0093226C">
        <w:rPr>
          <w:rFonts w:ascii="Arial" w:hAnsi="Arial" w:cs="Arial"/>
          <w:sz w:val="24"/>
          <w:szCs w:val="24"/>
        </w:rPr>
        <w:t xml:space="preserve"> </w:t>
      </w:r>
      <w:r>
        <w:rPr>
          <w:rFonts w:ascii="Arial" w:hAnsi="Arial" w:cs="Arial"/>
          <w:sz w:val="24"/>
          <w:szCs w:val="24"/>
        </w:rPr>
        <w:t xml:space="preserve">hand what can be accomplished </w:t>
      </w:r>
      <w:r w:rsidR="00482859">
        <w:rPr>
          <w:rFonts w:ascii="Arial" w:hAnsi="Arial" w:cs="Arial"/>
          <w:sz w:val="24"/>
          <w:szCs w:val="24"/>
        </w:rPr>
        <w:t xml:space="preserve">in a home setting </w:t>
      </w:r>
      <w:r>
        <w:rPr>
          <w:rFonts w:ascii="Arial" w:hAnsi="Arial" w:cs="Arial"/>
          <w:sz w:val="24"/>
          <w:szCs w:val="24"/>
        </w:rPr>
        <w:t xml:space="preserve">with natural methods. Ask Elaine to make arrangements. </w:t>
      </w:r>
    </w:p>
    <w:p w14:paraId="04E8EC5E" w14:textId="77777777" w:rsidR="007F3199" w:rsidRPr="007F3199" w:rsidRDefault="007F3199" w:rsidP="007F3199">
      <w:pPr>
        <w:rPr>
          <w:rFonts w:ascii="Arial" w:hAnsi="Arial" w:cs="Arial"/>
          <w:b/>
          <w:sz w:val="24"/>
          <w:szCs w:val="24"/>
        </w:rPr>
      </w:pPr>
      <w:r w:rsidRPr="007F3199">
        <w:rPr>
          <w:rFonts w:ascii="Arial" w:hAnsi="Arial" w:cs="Arial"/>
          <w:b/>
          <w:sz w:val="24"/>
          <w:szCs w:val="24"/>
        </w:rPr>
        <w:t>List of topics discussed</w:t>
      </w:r>
    </w:p>
    <w:p w14:paraId="76C096EE" w14:textId="330691EC" w:rsidR="007F3199" w:rsidRPr="007F3199" w:rsidRDefault="007F3199" w:rsidP="007F3199">
      <w:pPr>
        <w:spacing w:after="0"/>
        <w:rPr>
          <w:rFonts w:ascii="Arial" w:hAnsi="Arial" w:cs="Arial"/>
          <w:b/>
          <w:sz w:val="20"/>
          <w:szCs w:val="20"/>
        </w:rPr>
      </w:pPr>
      <w:r w:rsidRPr="007F3199">
        <w:rPr>
          <w:rFonts w:ascii="Arial" w:hAnsi="Arial" w:cs="Arial"/>
          <w:sz w:val="20"/>
          <w:szCs w:val="20"/>
        </w:rPr>
        <w:t>1.</w:t>
      </w:r>
      <w:r>
        <w:rPr>
          <w:rFonts w:ascii="Arial" w:hAnsi="Arial" w:cs="Arial"/>
          <w:sz w:val="24"/>
          <w:szCs w:val="24"/>
        </w:rPr>
        <w:t xml:space="preserve"> </w:t>
      </w:r>
      <w:r w:rsidRPr="007F3199">
        <w:rPr>
          <w:rFonts w:ascii="Arial" w:hAnsi="Arial" w:cs="Arial"/>
          <w:b/>
          <w:sz w:val="20"/>
          <w:szCs w:val="20"/>
        </w:rPr>
        <w:t>Pesticide toxicity varies</w:t>
      </w:r>
      <w:r w:rsidR="00E95350">
        <w:rPr>
          <w:rFonts w:ascii="Arial" w:hAnsi="Arial" w:cs="Arial"/>
          <w:b/>
          <w:sz w:val="20"/>
          <w:szCs w:val="20"/>
        </w:rPr>
        <w:t xml:space="preserve"> among products;</w:t>
      </w:r>
      <w:r w:rsidRPr="007F3199">
        <w:rPr>
          <w:rFonts w:ascii="Arial" w:hAnsi="Arial" w:cs="Arial"/>
          <w:b/>
          <w:sz w:val="20"/>
          <w:szCs w:val="20"/>
        </w:rPr>
        <w:t xml:space="preserve"> therefore they cannot all be </w:t>
      </w:r>
      <w:r w:rsidR="0093226C">
        <w:rPr>
          <w:rFonts w:ascii="Arial" w:hAnsi="Arial" w:cs="Arial"/>
          <w:b/>
          <w:sz w:val="20"/>
          <w:szCs w:val="20"/>
        </w:rPr>
        <w:t>considered to be</w:t>
      </w:r>
      <w:r w:rsidR="0093226C" w:rsidRPr="007F3199">
        <w:rPr>
          <w:rFonts w:ascii="Arial" w:hAnsi="Arial" w:cs="Arial"/>
          <w:b/>
          <w:sz w:val="20"/>
          <w:szCs w:val="20"/>
        </w:rPr>
        <w:t xml:space="preserve"> </w:t>
      </w:r>
      <w:r w:rsidRPr="007F3199">
        <w:rPr>
          <w:rFonts w:ascii="Arial" w:hAnsi="Arial" w:cs="Arial"/>
          <w:b/>
          <w:sz w:val="20"/>
          <w:szCs w:val="20"/>
        </w:rPr>
        <w:t>the same.</w:t>
      </w:r>
    </w:p>
    <w:p w14:paraId="556B1EEC" w14:textId="041CB02E" w:rsidR="007F3199" w:rsidRPr="007F3199" w:rsidRDefault="007F3199" w:rsidP="007F3199">
      <w:pPr>
        <w:spacing w:after="0" w:line="240" w:lineRule="auto"/>
        <w:rPr>
          <w:rFonts w:ascii="Arial" w:hAnsi="Arial" w:cs="Arial"/>
          <w:b/>
          <w:sz w:val="20"/>
          <w:szCs w:val="20"/>
        </w:rPr>
      </w:pPr>
      <w:r w:rsidRPr="007F3199">
        <w:rPr>
          <w:rFonts w:ascii="Arial" w:hAnsi="Arial" w:cs="Arial"/>
          <w:b/>
          <w:sz w:val="20"/>
          <w:szCs w:val="20"/>
        </w:rPr>
        <w:t xml:space="preserve">2. Clarifications on PMRA testing required </w:t>
      </w:r>
    </w:p>
    <w:p w14:paraId="098E2452" w14:textId="77777777" w:rsidR="007F3199" w:rsidRPr="007F3199" w:rsidRDefault="007F3199" w:rsidP="007F3199">
      <w:pPr>
        <w:spacing w:after="0" w:line="240" w:lineRule="auto"/>
        <w:rPr>
          <w:rFonts w:ascii="Arial" w:hAnsi="Arial" w:cs="Arial"/>
          <w:b/>
          <w:sz w:val="20"/>
          <w:szCs w:val="20"/>
        </w:rPr>
      </w:pPr>
      <w:r w:rsidRPr="007F3199">
        <w:rPr>
          <w:rFonts w:ascii="Arial" w:hAnsi="Arial" w:cs="Arial"/>
          <w:b/>
          <w:sz w:val="20"/>
          <w:szCs w:val="20"/>
        </w:rPr>
        <w:t xml:space="preserve">3. Example: </w:t>
      </w:r>
      <w:r>
        <w:rPr>
          <w:rFonts w:ascii="Arial" w:hAnsi="Arial" w:cs="Arial"/>
          <w:b/>
          <w:sz w:val="20"/>
          <w:szCs w:val="20"/>
        </w:rPr>
        <w:t xml:space="preserve">flawed conclusions reached in </w:t>
      </w:r>
      <w:r w:rsidRPr="007F3199">
        <w:rPr>
          <w:rFonts w:ascii="Arial" w:hAnsi="Arial" w:cs="Arial"/>
          <w:b/>
          <w:sz w:val="20"/>
          <w:szCs w:val="20"/>
        </w:rPr>
        <w:t>the re-registration of 2</w:t>
      </w:r>
      <w:proofErr w:type="gramStart"/>
      <w:r w:rsidRPr="007F3199">
        <w:rPr>
          <w:rFonts w:ascii="Arial" w:hAnsi="Arial" w:cs="Arial"/>
          <w:b/>
          <w:sz w:val="20"/>
          <w:szCs w:val="20"/>
        </w:rPr>
        <w:t>,4</w:t>
      </w:r>
      <w:proofErr w:type="gramEnd"/>
      <w:r w:rsidRPr="007F3199">
        <w:rPr>
          <w:rFonts w:ascii="Arial" w:hAnsi="Arial" w:cs="Arial"/>
          <w:b/>
          <w:sz w:val="20"/>
          <w:szCs w:val="20"/>
        </w:rPr>
        <w:t>-D for turf in 2005</w:t>
      </w:r>
    </w:p>
    <w:p w14:paraId="2D141670" w14:textId="77777777" w:rsidR="007F3199" w:rsidRPr="007F3199" w:rsidRDefault="007F3199" w:rsidP="007F3199">
      <w:pPr>
        <w:spacing w:after="0" w:line="240" w:lineRule="auto"/>
        <w:rPr>
          <w:rFonts w:ascii="Arial" w:hAnsi="Arial" w:cs="Arial"/>
          <w:b/>
          <w:sz w:val="20"/>
          <w:szCs w:val="20"/>
        </w:rPr>
      </w:pPr>
      <w:r w:rsidRPr="007F3199">
        <w:rPr>
          <w:rFonts w:ascii="Arial" w:hAnsi="Arial" w:cs="Arial"/>
          <w:b/>
          <w:sz w:val="20"/>
          <w:szCs w:val="20"/>
        </w:rPr>
        <w:t>4. Role</w:t>
      </w:r>
      <w:r w:rsidR="0093226C">
        <w:rPr>
          <w:rFonts w:ascii="Arial" w:hAnsi="Arial" w:cs="Arial"/>
          <w:b/>
          <w:sz w:val="20"/>
          <w:szCs w:val="20"/>
        </w:rPr>
        <w:t>s</w:t>
      </w:r>
      <w:r w:rsidRPr="007F3199">
        <w:rPr>
          <w:rFonts w:ascii="Arial" w:hAnsi="Arial" w:cs="Arial"/>
          <w:b/>
          <w:sz w:val="20"/>
          <w:szCs w:val="20"/>
        </w:rPr>
        <w:t xml:space="preserve"> of levels of government </w:t>
      </w:r>
    </w:p>
    <w:p w14:paraId="76AD8673" w14:textId="77777777" w:rsidR="007F3199" w:rsidRPr="007F3199" w:rsidRDefault="00067BF7" w:rsidP="007F3199">
      <w:pPr>
        <w:spacing w:after="0" w:line="240" w:lineRule="auto"/>
        <w:rPr>
          <w:rFonts w:ascii="Arial" w:hAnsi="Arial" w:cs="Arial"/>
          <w:b/>
          <w:sz w:val="20"/>
          <w:szCs w:val="20"/>
        </w:rPr>
      </w:pPr>
      <w:r>
        <w:rPr>
          <w:rFonts w:ascii="Arial" w:hAnsi="Arial" w:cs="Arial"/>
          <w:b/>
          <w:sz w:val="20"/>
          <w:szCs w:val="20"/>
        </w:rPr>
        <w:t>5. Dose</w:t>
      </w:r>
      <w:r w:rsidR="007F3199" w:rsidRPr="007F3199">
        <w:rPr>
          <w:rFonts w:ascii="Arial" w:hAnsi="Arial" w:cs="Arial"/>
          <w:b/>
          <w:sz w:val="20"/>
          <w:szCs w:val="20"/>
        </w:rPr>
        <w:t>–response as the template for regulatory science.</w:t>
      </w:r>
    </w:p>
    <w:p w14:paraId="7A0BD9B8" w14:textId="77777777" w:rsidR="007F3199" w:rsidRPr="007F3199" w:rsidRDefault="007F3199" w:rsidP="007F3199">
      <w:pPr>
        <w:spacing w:after="0"/>
        <w:rPr>
          <w:rFonts w:ascii="Arial" w:hAnsi="Arial" w:cs="Arial"/>
          <w:b/>
          <w:sz w:val="20"/>
          <w:szCs w:val="20"/>
        </w:rPr>
      </w:pPr>
      <w:r w:rsidRPr="007F3199">
        <w:rPr>
          <w:rFonts w:ascii="Arial" w:hAnsi="Arial" w:cs="Arial"/>
          <w:b/>
          <w:sz w:val="20"/>
          <w:szCs w:val="20"/>
        </w:rPr>
        <w:t>6.</w:t>
      </w:r>
      <w:r w:rsidR="00067BF7">
        <w:rPr>
          <w:rFonts w:ascii="Arial" w:hAnsi="Arial" w:cs="Arial"/>
          <w:b/>
          <w:sz w:val="20"/>
          <w:szCs w:val="20"/>
        </w:rPr>
        <w:t xml:space="preserve"> </w:t>
      </w:r>
      <w:r w:rsidRPr="007F3199">
        <w:rPr>
          <w:rFonts w:ascii="Arial" w:hAnsi="Arial" w:cs="Arial"/>
          <w:b/>
          <w:sz w:val="20"/>
          <w:szCs w:val="20"/>
        </w:rPr>
        <w:t>Councillor Brown asked if there were any studies of interaction with various other substances.</w:t>
      </w:r>
    </w:p>
    <w:p w14:paraId="33AC5012" w14:textId="77777777" w:rsidR="007F3199" w:rsidRPr="007F3199" w:rsidRDefault="007F3199" w:rsidP="007F3199">
      <w:pPr>
        <w:spacing w:after="0"/>
        <w:rPr>
          <w:rFonts w:ascii="Arial" w:hAnsi="Arial" w:cs="Arial"/>
          <w:b/>
          <w:sz w:val="20"/>
          <w:szCs w:val="20"/>
        </w:rPr>
      </w:pPr>
      <w:r w:rsidRPr="007F3199">
        <w:rPr>
          <w:rFonts w:ascii="Arial" w:hAnsi="Arial" w:cs="Arial"/>
          <w:b/>
          <w:sz w:val="20"/>
          <w:szCs w:val="20"/>
        </w:rPr>
        <w:t>7.</w:t>
      </w:r>
      <w:r w:rsidR="00067BF7">
        <w:rPr>
          <w:rFonts w:ascii="Arial" w:hAnsi="Arial" w:cs="Arial"/>
          <w:b/>
          <w:sz w:val="20"/>
          <w:szCs w:val="20"/>
        </w:rPr>
        <w:t xml:space="preserve"> </w:t>
      </w:r>
      <w:r w:rsidRPr="007F3199">
        <w:rPr>
          <w:rFonts w:ascii="Arial" w:hAnsi="Arial" w:cs="Arial"/>
          <w:b/>
          <w:sz w:val="20"/>
          <w:szCs w:val="20"/>
        </w:rPr>
        <w:t>How the PMRA works in practice: i.e. is the pesticide information up to date for sound decision</w:t>
      </w:r>
      <w:r w:rsidR="0093226C">
        <w:rPr>
          <w:rFonts w:ascii="Arial" w:hAnsi="Arial" w:cs="Arial"/>
          <w:b/>
          <w:sz w:val="20"/>
          <w:szCs w:val="20"/>
        </w:rPr>
        <w:t xml:space="preserve"> making</w:t>
      </w:r>
      <w:r w:rsidRPr="007F3199">
        <w:rPr>
          <w:rFonts w:ascii="Arial" w:hAnsi="Arial" w:cs="Arial"/>
          <w:b/>
          <w:sz w:val="20"/>
          <w:szCs w:val="20"/>
        </w:rPr>
        <w:t xml:space="preserve">? </w:t>
      </w:r>
    </w:p>
    <w:p w14:paraId="74888F7D" w14:textId="77777777" w:rsidR="007F3199" w:rsidRPr="007F3199" w:rsidRDefault="007F3199" w:rsidP="007F3199">
      <w:pPr>
        <w:spacing w:after="0"/>
        <w:rPr>
          <w:rFonts w:ascii="Arial" w:hAnsi="Arial" w:cs="Arial"/>
          <w:b/>
          <w:sz w:val="20"/>
          <w:szCs w:val="20"/>
        </w:rPr>
      </w:pPr>
      <w:r w:rsidRPr="007F3199">
        <w:rPr>
          <w:rFonts w:ascii="Arial" w:hAnsi="Arial" w:cs="Arial"/>
          <w:b/>
          <w:sz w:val="20"/>
          <w:szCs w:val="20"/>
        </w:rPr>
        <w:t>8.</w:t>
      </w:r>
      <w:r w:rsidR="00067BF7">
        <w:rPr>
          <w:rFonts w:ascii="Arial" w:hAnsi="Arial" w:cs="Arial"/>
          <w:b/>
          <w:sz w:val="20"/>
          <w:szCs w:val="20"/>
        </w:rPr>
        <w:t xml:space="preserve"> </w:t>
      </w:r>
      <w:r w:rsidRPr="007F3199">
        <w:rPr>
          <w:rFonts w:ascii="Arial" w:hAnsi="Arial" w:cs="Arial"/>
          <w:b/>
          <w:sz w:val="20"/>
          <w:szCs w:val="20"/>
        </w:rPr>
        <w:t>Economics and functionality of a bylaw - Toronto bylaw study</w:t>
      </w:r>
    </w:p>
    <w:p w14:paraId="35F59D28" w14:textId="77777777" w:rsidR="007F3199" w:rsidRPr="007F3199" w:rsidRDefault="007F3199" w:rsidP="007F3199">
      <w:pPr>
        <w:autoSpaceDE w:val="0"/>
        <w:autoSpaceDN w:val="0"/>
        <w:adjustRightInd w:val="0"/>
        <w:spacing w:after="0" w:line="240" w:lineRule="auto"/>
        <w:rPr>
          <w:rFonts w:ascii="Arial" w:hAnsi="Arial" w:cs="Arial"/>
          <w:b/>
          <w:sz w:val="20"/>
          <w:szCs w:val="20"/>
        </w:rPr>
      </w:pPr>
      <w:r w:rsidRPr="007F3199">
        <w:rPr>
          <w:rFonts w:ascii="Arial" w:hAnsi="Arial" w:cs="Arial"/>
          <w:b/>
          <w:sz w:val="20"/>
          <w:szCs w:val="20"/>
        </w:rPr>
        <w:t>9. There were a number of disturbing statements and</w:t>
      </w:r>
      <w:r w:rsidR="00067BF7">
        <w:rPr>
          <w:rFonts w:ascii="Arial" w:hAnsi="Arial" w:cs="Arial"/>
          <w:b/>
          <w:sz w:val="20"/>
          <w:szCs w:val="20"/>
        </w:rPr>
        <w:t xml:space="preserve"> </w:t>
      </w:r>
      <w:r w:rsidRPr="007F3199">
        <w:rPr>
          <w:rFonts w:ascii="Arial" w:hAnsi="Arial" w:cs="Arial"/>
          <w:b/>
          <w:sz w:val="20"/>
          <w:szCs w:val="20"/>
        </w:rPr>
        <w:t>implications in the Weed Man’s presentation</w:t>
      </w:r>
    </w:p>
    <w:p w14:paraId="2A9ACCFE" w14:textId="77777777" w:rsidR="007F3199" w:rsidRPr="007F3199" w:rsidRDefault="007F3199" w:rsidP="007F3199">
      <w:pPr>
        <w:spacing w:after="0"/>
        <w:rPr>
          <w:rFonts w:ascii="Arial" w:hAnsi="Arial" w:cs="Arial"/>
          <w:b/>
          <w:sz w:val="20"/>
          <w:szCs w:val="20"/>
        </w:rPr>
      </w:pPr>
      <w:r w:rsidRPr="007F3199">
        <w:rPr>
          <w:rFonts w:ascii="Arial" w:hAnsi="Arial" w:cs="Arial"/>
          <w:b/>
          <w:sz w:val="20"/>
          <w:szCs w:val="20"/>
        </w:rPr>
        <w:t>10. Redefining “non-essential pesticides”</w:t>
      </w:r>
    </w:p>
    <w:p w14:paraId="0FB6EE5D" w14:textId="77777777" w:rsidR="007F3199" w:rsidRPr="004F1377" w:rsidRDefault="004F1377" w:rsidP="007F3199">
      <w:pPr>
        <w:spacing w:after="0"/>
        <w:rPr>
          <w:rFonts w:ascii="Arial" w:hAnsi="Arial" w:cs="Arial"/>
          <w:b/>
          <w:sz w:val="20"/>
          <w:szCs w:val="20"/>
        </w:rPr>
      </w:pPr>
      <w:r w:rsidRPr="004F1377">
        <w:rPr>
          <w:rFonts w:ascii="Arial" w:hAnsi="Arial" w:cs="Arial"/>
          <w:b/>
          <w:sz w:val="20"/>
          <w:szCs w:val="20"/>
        </w:rPr>
        <w:t>11. It is confusing and irrelevant to state that</w:t>
      </w:r>
      <w:r w:rsidR="0093226C">
        <w:rPr>
          <w:rFonts w:ascii="Arial" w:hAnsi="Arial" w:cs="Arial"/>
          <w:b/>
          <w:sz w:val="20"/>
          <w:szCs w:val="20"/>
        </w:rPr>
        <w:t>,</w:t>
      </w:r>
      <w:r w:rsidRPr="004F1377">
        <w:rPr>
          <w:rFonts w:ascii="Arial" w:hAnsi="Arial" w:cs="Arial"/>
          <w:b/>
          <w:sz w:val="20"/>
          <w:szCs w:val="20"/>
        </w:rPr>
        <w:t xml:space="preserve"> “No agency has determined that domestic class pesticides are carcinogen.”</w:t>
      </w:r>
      <w:r w:rsidRPr="004F1377">
        <w:rPr>
          <w:rFonts w:ascii="Arial" w:hAnsi="Arial" w:cs="Arial"/>
          <w:sz w:val="20"/>
          <w:szCs w:val="20"/>
        </w:rPr>
        <w:t xml:space="preserve"> </w:t>
      </w:r>
    </w:p>
    <w:p w14:paraId="77E32133" w14:textId="3EFC05CA" w:rsidR="007F3199" w:rsidRPr="007F3199" w:rsidRDefault="007F3199" w:rsidP="007F3199">
      <w:pPr>
        <w:spacing w:after="0"/>
        <w:rPr>
          <w:rFonts w:ascii="Arial" w:eastAsia="Times New Roman" w:hAnsi="Arial" w:cs="Arial"/>
          <w:b/>
          <w:bCs/>
          <w:sz w:val="20"/>
          <w:szCs w:val="20"/>
          <w:lang w:eastAsia="en-CA"/>
        </w:rPr>
      </w:pPr>
      <w:r w:rsidRPr="007F3199">
        <w:rPr>
          <w:rFonts w:ascii="Arial" w:eastAsia="Times New Roman" w:hAnsi="Arial" w:cs="Arial"/>
          <w:b/>
          <w:bCs/>
          <w:sz w:val="20"/>
          <w:szCs w:val="20"/>
          <w:lang w:eastAsia="en-CA"/>
        </w:rPr>
        <w:t>12. It is incorrect to say that an ash tree variety i</w:t>
      </w:r>
      <w:r w:rsidR="004F1899">
        <w:rPr>
          <w:rFonts w:ascii="Arial" w:eastAsia="Times New Roman" w:hAnsi="Arial" w:cs="Arial"/>
          <w:b/>
          <w:bCs/>
          <w:sz w:val="20"/>
          <w:szCs w:val="20"/>
          <w:lang w:eastAsia="en-CA"/>
        </w:rPr>
        <w:t xml:space="preserve">s not available to Saskatchewan </w:t>
      </w:r>
      <w:r w:rsidRPr="007F3199">
        <w:rPr>
          <w:rFonts w:ascii="Arial" w:eastAsia="Times New Roman" w:hAnsi="Arial" w:cs="Arial"/>
          <w:b/>
          <w:bCs/>
          <w:sz w:val="20"/>
          <w:szCs w:val="20"/>
          <w:lang w:eastAsia="en-CA"/>
        </w:rPr>
        <w:t xml:space="preserve">because of </w:t>
      </w:r>
      <w:r w:rsidR="004F1899">
        <w:rPr>
          <w:rFonts w:ascii="Arial" w:eastAsia="Times New Roman" w:hAnsi="Arial" w:cs="Arial"/>
          <w:b/>
          <w:bCs/>
          <w:sz w:val="20"/>
          <w:szCs w:val="20"/>
          <w:lang w:eastAsia="en-CA"/>
        </w:rPr>
        <w:t xml:space="preserve">the pesticide </w:t>
      </w:r>
      <w:r w:rsidRPr="007F3199">
        <w:rPr>
          <w:rFonts w:ascii="Arial" w:eastAsia="Times New Roman" w:hAnsi="Arial" w:cs="Arial"/>
          <w:b/>
          <w:bCs/>
          <w:sz w:val="20"/>
          <w:szCs w:val="20"/>
          <w:lang w:eastAsia="en-CA"/>
        </w:rPr>
        <w:t>bylaws in Ontario</w:t>
      </w:r>
      <w:r w:rsidR="003A57D0">
        <w:rPr>
          <w:rFonts w:ascii="Arial" w:eastAsia="Times New Roman" w:hAnsi="Arial" w:cs="Arial"/>
          <w:b/>
          <w:bCs/>
          <w:sz w:val="20"/>
          <w:szCs w:val="20"/>
          <w:lang w:eastAsia="en-CA"/>
        </w:rPr>
        <w:t>. This is the jurisdiction of the Canadian Food Inspection Agency (CFIA).</w:t>
      </w:r>
    </w:p>
    <w:p w14:paraId="5F7DA34D" w14:textId="77777777" w:rsidR="007F3199" w:rsidRPr="007F3199" w:rsidRDefault="007F3199" w:rsidP="007F3199">
      <w:pPr>
        <w:spacing w:after="0"/>
        <w:rPr>
          <w:rFonts w:ascii="Arial" w:eastAsia="Times New Roman" w:hAnsi="Arial" w:cs="Arial"/>
          <w:b/>
          <w:bCs/>
          <w:sz w:val="20"/>
          <w:szCs w:val="20"/>
          <w:lang w:eastAsia="en-CA"/>
        </w:rPr>
      </w:pPr>
      <w:r w:rsidRPr="007F3199">
        <w:rPr>
          <w:rFonts w:ascii="Arial" w:eastAsia="Times New Roman" w:hAnsi="Arial" w:cs="Arial"/>
          <w:b/>
          <w:bCs/>
          <w:sz w:val="20"/>
          <w:szCs w:val="20"/>
          <w:lang w:eastAsia="en-CA"/>
        </w:rPr>
        <w:t>13</w:t>
      </w:r>
      <w:r w:rsidR="004F1899">
        <w:rPr>
          <w:rFonts w:ascii="Arial" w:eastAsia="Times New Roman" w:hAnsi="Arial" w:cs="Arial"/>
          <w:b/>
          <w:bCs/>
          <w:sz w:val="20"/>
          <w:szCs w:val="20"/>
          <w:lang w:eastAsia="en-CA"/>
        </w:rPr>
        <w:t>. There is no basis to say that</w:t>
      </w:r>
      <w:r w:rsidRPr="007F3199">
        <w:rPr>
          <w:rFonts w:ascii="Arial" w:eastAsia="Times New Roman" w:hAnsi="Arial" w:cs="Arial"/>
          <w:b/>
          <w:bCs/>
          <w:sz w:val="20"/>
          <w:szCs w:val="20"/>
          <w:lang w:eastAsia="en-CA"/>
        </w:rPr>
        <w:t xml:space="preserve"> “98 % of home gardeners are careful with pesticides.”</w:t>
      </w:r>
    </w:p>
    <w:p w14:paraId="71EEB1E3" w14:textId="75F030A0" w:rsidR="007F3199" w:rsidRPr="007F3199" w:rsidRDefault="007F3199" w:rsidP="007F3199">
      <w:pPr>
        <w:spacing w:after="0"/>
        <w:rPr>
          <w:rFonts w:ascii="Arial" w:hAnsi="Arial" w:cs="Arial"/>
          <w:b/>
          <w:sz w:val="20"/>
          <w:szCs w:val="20"/>
        </w:rPr>
      </w:pPr>
      <w:r w:rsidRPr="007F3199">
        <w:rPr>
          <w:rFonts w:ascii="Arial" w:hAnsi="Arial" w:cs="Arial"/>
          <w:b/>
          <w:sz w:val="20"/>
          <w:szCs w:val="20"/>
        </w:rPr>
        <w:t xml:space="preserve">14. </w:t>
      </w:r>
      <w:proofErr w:type="spellStart"/>
      <w:r w:rsidRPr="007F3199">
        <w:rPr>
          <w:rFonts w:ascii="Arial" w:hAnsi="Arial" w:cs="Arial"/>
          <w:b/>
          <w:sz w:val="20"/>
          <w:szCs w:val="20"/>
        </w:rPr>
        <w:t>Zeroscaping</w:t>
      </w:r>
      <w:proofErr w:type="spellEnd"/>
      <w:r w:rsidRPr="007F3199">
        <w:rPr>
          <w:rFonts w:ascii="Arial" w:hAnsi="Arial" w:cs="Arial"/>
          <w:b/>
          <w:sz w:val="20"/>
          <w:szCs w:val="20"/>
        </w:rPr>
        <w:t xml:space="preserve"> (should be xeriscaping) is </w:t>
      </w:r>
      <w:r w:rsidR="003A57D0">
        <w:rPr>
          <w:rFonts w:ascii="Arial" w:hAnsi="Arial" w:cs="Arial"/>
          <w:b/>
          <w:sz w:val="20"/>
          <w:szCs w:val="20"/>
        </w:rPr>
        <w:t xml:space="preserve">not </w:t>
      </w:r>
      <w:r w:rsidRPr="007F3199">
        <w:rPr>
          <w:rFonts w:ascii="Arial" w:hAnsi="Arial" w:cs="Arial"/>
          <w:b/>
          <w:sz w:val="20"/>
          <w:szCs w:val="20"/>
        </w:rPr>
        <w:t xml:space="preserve">bad </w:t>
      </w:r>
      <w:r w:rsidR="003A57D0">
        <w:rPr>
          <w:rFonts w:ascii="Arial" w:hAnsi="Arial" w:cs="Arial"/>
          <w:b/>
          <w:sz w:val="20"/>
          <w:szCs w:val="20"/>
        </w:rPr>
        <w:t>-</w:t>
      </w:r>
      <w:r w:rsidR="003A57D0" w:rsidRPr="007F3199">
        <w:rPr>
          <w:rFonts w:ascii="Arial" w:hAnsi="Arial" w:cs="Arial"/>
          <w:b/>
          <w:sz w:val="20"/>
          <w:szCs w:val="20"/>
        </w:rPr>
        <w:t xml:space="preserve"> </w:t>
      </w:r>
      <w:r w:rsidRPr="007F3199">
        <w:rPr>
          <w:rFonts w:ascii="Arial" w:hAnsi="Arial" w:cs="Arial"/>
          <w:b/>
          <w:sz w:val="20"/>
          <w:szCs w:val="20"/>
        </w:rPr>
        <w:t xml:space="preserve">it </w:t>
      </w:r>
      <w:r w:rsidR="003A57D0">
        <w:rPr>
          <w:rFonts w:ascii="Arial" w:hAnsi="Arial" w:cs="Arial"/>
          <w:b/>
          <w:sz w:val="20"/>
          <w:szCs w:val="20"/>
        </w:rPr>
        <w:t>does not use</w:t>
      </w:r>
      <w:r w:rsidR="003A57D0" w:rsidRPr="007F3199">
        <w:rPr>
          <w:rFonts w:ascii="Arial" w:hAnsi="Arial" w:cs="Arial"/>
          <w:b/>
          <w:sz w:val="20"/>
          <w:szCs w:val="20"/>
        </w:rPr>
        <w:t xml:space="preserve"> </w:t>
      </w:r>
      <w:r w:rsidRPr="007F3199">
        <w:rPr>
          <w:rFonts w:ascii="Arial" w:hAnsi="Arial" w:cs="Arial"/>
          <w:b/>
          <w:sz w:val="20"/>
          <w:szCs w:val="20"/>
        </w:rPr>
        <w:t>twice as much water.</w:t>
      </w:r>
    </w:p>
    <w:p w14:paraId="6D2B4766" w14:textId="77777777" w:rsidR="007F3199" w:rsidRPr="007F3199" w:rsidRDefault="004F1899" w:rsidP="007F3199">
      <w:pPr>
        <w:spacing w:after="0" w:line="240" w:lineRule="auto"/>
        <w:rPr>
          <w:rFonts w:ascii="Arial" w:eastAsia="Times New Roman" w:hAnsi="Arial" w:cs="Arial"/>
          <w:b/>
          <w:bCs/>
          <w:sz w:val="20"/>
          <w:szCs w:val="20"/>
          <w:lang w:eastAsia="en-CA"/>
        </w:rPr>
      </w:pPr>
      <w:r>
        <w:rPr>
          <w:rFonts w:ascii="Arial" w:eastAsia="Times New Roman" w:hAnsi="Arial" w:cs="Arial"/>
          <w:b/>
          <w:bCs/>
          <w:sz w:val="20"/>
          <w:szCs w:val="20"/>
          <w:lang w:eastAsia="en-CA"/>
        </w:rPr>
        <w:t>15. All pest control can lead</w:t>
      </w:r>
      <w:r w:rsidR="007F3199" w:rsidRPr="007F3199">
        <w:rPr>
          <w:rFonts w:ascii="Arial" w:eastAsia="Times New Roman" w:hAnsi="Arial" w:cs="Arial"/>
          <w:b/>
          <w:bCs/>
          <w:sz w:val="20"/>
          <w:szCs w:val="20"/>
          <w:lang w:eastAsia="en-CA"/>
        </w:rPr>
        <w:t xml:space="preserve"> to resistance. Resistance is led by resistance to pesticides especially in GMO crops. </w:t>
      </w:r>
    </w:p>
    <w:p w14:paraId="305F10A9" w14:textId="5310D766" w:rsidR="007F3199" w:rsidRPr="007F3199" w:rsidRDefault="007F3199" w:rsidP="007F3199">
      <w:pPr>
        <w:spacing w:after="0" w:line="240" w:lineRule="auto"/>
        <w:rPr>
          <w:rFonts w:ascii="Arial" w:eastAsia="Times New Roman" w:hAnsi="Arial" w:cs="Arial"/>
          <w:b/>
          <w:bCs/>
          <w:sz w:val="20"/>
          <w:szCs w:val="20"/>
          <w:lang w:eastAsia="en-CA"/>
        </w:rPr>
      </w:pPr>
      <w:r w:rsidRPr="007F3199">
        <w:rPr>
          <w:rFonts w:ascii="Arial" w:eastAsia="Times New Roman" w:hAnsi="Arial" w:cs="Arial"/>
          <w:b/>
          <w:bCs/>
          <w:sz w:val="20"/>
          <w:szCs w:val="20"/>
          <w:lang w:eastAsia="en-CA"/>
        </w:rPr>
        <w:t>16. Neo</w:t>
      </w:r>
      <w:r w:rsidR="007C0EFE">
        <w:rPr>
          <w:rFonts w:ascii="Arial" w:eastAsia="Times New Roman" w:hAnsi="Arial" w:cs="Arial"/>
          <w:b/>
          <w:bCs/>
          <w:sz w:val="20"/>
          <w:szCs w:val="20"/>
          <w:lang w:eastAsia="en-CA"/>
        </w:rPr>
        <w:t>-</w:t>
      </w:r>
      <w:proofErr w:type="spellStart"/>
      <w:r w:rsidRPr="007F3199">
        <w:rPr>
          <w:rFonts w:ascii="Arial" w:eastAsia="Times New Roman" w:hAnsi="Arial" w:cs="Arial"/>
          <w:b/>
          <w:bCs/>
          <w:sz w:val="20"/>
          <w:szCs w:val="20"/>
          <w:lang w:eastAsia="en-CA"/>
        </w:rPr>
        <w:t>nicotinoids</w:t>
      </w:r>
      <w:proofErr w:type="spellEnd"/>
      <w:r w:rsidRPr="007F3199">
        <w:rPr>
          <w:rFonts w:ascii="Arial" w:eastAsia="Times New Roman" w:hAnsi="Arial" w:cs="Arial"/>
          <w:b/>
          <w:bCs/>
          <w:sz w:val="20"/>
          <w:szCs w:val="20"/>
          <w:lang w:eastAsia="en-CA"/>
        </w:rPr>
        <w:t xml:space="preserve"> are used in homes and urban areas.</w:t>
      </w:r>
    </w:p>
    <w:p w14:paraId="4A0EFFEE" w14:textId="11F8861B" w:rsidR="007F3199" w:rsidRDefault="007F3199" w:rsidP="007F3199">
      <w:pPr>
        <w:autoSpaceDE w:val="0"/>
        <w:autoSpaceDN w:val="0"/>
        <w:adjustRightInd w:val="0"/>
        <w:spacing w:after="0" w:line="240" w:lineRule="auto"/>
        <w:rPr>
          <w:rFonts w:ascii="Arial" w:hAnsi="Arial" w:cs="Arial"/>
          <w:b/>
          <w:color w:val="000000"/>
          <w:sz w:val="20"/>
          <w:szCs w:val="20"/>
          <w:lang w:val="en"/>
        </w:rPr>
      </w:pPr>
      <w:r w:rsidRPr="007F3199">
        <w:rPr>
          <w:rFonts w:ascii="Arial" w:hAnsi="Arial" w:cs="Arial"/>
          <w:b/>
          <w:color w:val="000000"/>
          <w:sz w:val="20"/>
          <w:szCs w:val="20"/>
          <w:lang w:val="en"/>
        </w:rPr>
        <w:lastRenderedPageBreak/>
        <w:t>17. Fungicides are among the most toxic pest control products on the market</w:t>
      </w:r>
      <w:r w:rsidR="00997475">
        <w:rPr>
          <w:rFonts w:ascii="Arial" w:hAnsi="Arial" w:cs="Arial"/>
          <w:b/>
          <w:color w:val="000000"/>
          <w:sz w:val="20"/>
          <w:szCs w:val="20"/>
          <w:lang w:val="en"/>
        </w:rPr>
        <w:t>,</w:t>
      </w:r>
      <w:r w:rsidRPr="007F3199">
        <w:rPr>
          <w:rFonts w:ascii="Arial" w:hAnsi="Arial" w:cs="Arial"/>
          <w:b/>
          <w:color w:val="000000"/>
          <w:sz w:val="20"/>
          <w:szCs w:val="20"/>
          <w:lang w:val="en"/>
        </w:rPr>
        <w:t xml:space="preserve"> contrary to what the committee has been told. </w:t>
      </w:r>
    </w:p>
    <w:p w14:paraId="3C7D33D0" w14:textId="77777777" w:rsidR="00E95350" w:rsidRPr="007F3199" w:rsidRDefault="00E95350" w:rsidP="007F3199">
      <w:pPr>
        <w:autoSpaceDE w:val="0"/>
        <w:autoSpaceDN w:val="0"/>
        <w:adjustRightInd w:val="0"/>
        <w:spacing w:after="0" w:line="240" w:lineRule="auto"/>
        <w:rPr>
          <w:rFonts w:ascii="Arial" w:hAnsi="Arial" w:cs="Arial"/>
          <w:b/>
          <w:color w:val="000000"/>
          <w:sz w:val="20"/>
          <w:szCs w:val="20"/>
          <w:lang w:val="en"/>
        </w:rPr>
      </w:pPr>
    </w:p>
    <w:p w14:paraId="2A39910C" w14:textId="51534D97" w:rsidR="003E727B" w:rsidRPr="005E4893" w:rsidRDefault="003A57D0" w:rsidP="007F3199">
      <w:pPr>
        <w:pStyle w:val="ListParagraph"/>
        <w:numPr>
          <w:ilvl w:val="0"/>
          <w:numId w:val="24"/>
        </w:numPr>
        <w:rPr>
          <w:rFonts w:ascii="Arial" w:hAnsi="Arial" w:cs="Arial"/>
          <w:sz w:val="32"/>
          <w:szCs w:val="24"/>
        </w:rPr>
      </w:pPr>
      <w:r w:rsidRPr="005E4893">
        <w:rPr>
          <w:rFonts w:ascii="Arial" w:hAnsi="Arial" w:cs="Arial"/>
          <w:b/>
          <w:sz w:val="24"/>
          <w:szCs w:val="20"/>
        </w:rPr>
        <w:t>Pesticide toxicity varies among products; therefore they cannot all be considered to be the same</w:t>
      </w:r>
    </w:p>
    <w:p w14:paraId="7D7E5511" w14:textId="7C99AC7C" w:rsidR="00AB2497" w:rsidRDefault="003E727B" w:rsidP="003E727B">
      <w:pPr>
        <w:rPr>
          <w:rFonts w:ascii="Arial" w:hAnsi="Arial" w:cs="Arial"/>
          <w:sz w:val="20"/>
          <w:szCs w:val="20"/>
        </w:rPr>
      </w:pPr>
      <w:r w:rsidRPr="003E727B">
        <w:rPr>
          <w:rFonts w:ascii="Arial" w:hAnsi="Arial" w:cs="Arial"/>
          <w:sz w:val="24"/>
          <w:szCs w:val="24"/>
        </w:rPr>
        <w:t>[</w:t>
      </w:r>
      <w:r w:rsidRPr="004F1899">
        <w:rPr>
          <w:rFonts w:ascii="Arial" w:hAnsi="Arial" w:cs="Arial"/>
          <w:sz w:val="20"/>
          <w:szCs w:val="20"/>
        </w:rPr>
        <w:t xml:space="preserve">In answer to: </w:t>
      </w:r>
      <w:r w:rsidR="00127050" w:rsidRPr="004F1899">
        <w:rPr>
          <w:rFonts w:ascii="Arial" w:hAnsi="Arial" w:cs="Arial"/>
          <w:sz w:val="20"/>
          <w:szCs w:val="20"/>
        </w:rPr>
        <w:t>“</w:t>
      </w:r>
      <w:r w:rsidR="00AB2497" w:rsidRPr="004F1899">
        <w:rPr>
          <w:rFonts w:ascii="Arial" w:hAnsi="Arial" w:cs="Arial"/>
          <w:sz w:val="20"/>
          <w:szCs w:val="20"/>
        </w:rPr>
        <w:t>All pesticides are the same because they are all registered</w:t>
      </w:r>
      <w:r w:rsidRPr="004F1899">
        <w:rPr>
          <w:rFonts w:ascii="Arial" w:hAnsi="Arial" w:cs="Arial"/>
          <w:sz w:val="20"/>
          <w:szCs w:val="20"/>
        </w:rPr>
        <w:t xml:space="preserve"> by the PMRA </w:t>
      </w:r>
      <w:r w:rsidR="00C56E5A" w:rsidRPr="004F1899">
        <w:rPr>
          <w:rFonts w:ascii="Arial" w:hAnsi="Arial" w:cs="Arial"/>
          <w:sz w:val="20"/>
          <w:szCs w:val="20"/>
        </w:rPr>
        <w:t>therefore if you ban</w:t>
      </w:r>
      <w:r w:rsidR="00AB2497" w:rsidRPr="004F1899">
        <w:rPr>
          <w:rFonts w:ascii="Arial" w:hAnsi="Arial" w:cs="Arial"/>
          <w:sz w:val="20"/>
          <w:szCs w:val="20"/>
        </w:rPr>
        <w:t xml:space="preserve"> one you have to ban them all </w:t>
      </w:r>
      <w:r w:rsidR="00C56E5A" w:rsidRPr="004F1899">
        <w:rPr>
          <w:rFonts w:ascii="Arial" w:hAnsi="Arial" w:cs="Arial"/>
          <w:sz w:val="20"/>
          <w:szCs w:val="20"/>
        </w:rPr>
        <w:t>because they all the same risk factor.</w:t>
      </w:r>
      <w:r w:rsidR="00127050" w:rsidRPr="004F1899">
        <w:rPr>
          <w:rFonts w:ascii="Arial" w:hAnsi="Arial" w:cs="Arial"/>
          <w:sz w:val="20"/>
          <w:szCs w:val="20"/>
        </w:rPr>
        <w:t>”</w:t>
      </w:r>
      <w:r w:rsidR="00C56E5A" w:rsidRPr="004F1899">
        <w:rPr>
          <w:rFonts w:ascii="Arial" w:hAnsi="Arial" w:cs="Arial"/>
          <w:sz w:val="20"/>
          <w:szCs w:val="20"/>
        </w:rPr>
        <w:t xml:space="preserve"> </w:t>
      </w:r>
      <w:r w:rsidR="00AB2497" w:rsidRPr="004F1899">
        <w:rPr>
          <w:rFonts w:ascii="Arial" w:hAnsi="Arial" w:cs="Arial"/>
          <w:sz w:val="20"/>
          <w:szCs w:val="20"/>
        </w:rPr>
        <w:t>(</w:t>
      </w:r>
      <w:proofErr w:type="gramStart"/>
      <w:r w:rsidR="00AB2497" w:rsidRPr="004F1899">
        <w:rPr>
          <w:rFonts w:ascii="Arial" w:hAnsi="Arial" w:cs="Arial"/>
          <w:sz w:val="20"/>
          <w:szCs w:val="20"/>
        </w:rPr>
        <w:t>quote</w:t>
      </w:r>
      <w:proofErr w:type="gramEnd"/>
      <w:r w:rsidR="00AB2497" w:rsidRPr="004F1899">
        <w:rPr>
          <w:rFonts w:ascii="Arial" w:hAnsi="Arial" w:cs="Arial"/>
          <w:sz w:val="20"/>
          <w:szCs w:val="20"/>
        </w:rPr>
        <w:t xml:space="preserve"> from </w:t>
      </w:r>
      <w:proofErr w:type="spellStart"/>
      <w:r w:rsidR="00AB2497" w:rsidRPr="004F1899">
        <w:rPr>
          <w:rFonts w:ascii="Arial" w:hAnsi="Arial" w:cs="Arial"/>
          <w:sz w:val="20"/>
          <w:szCs w:val="20"/>
        </w:rPr>
        <w:t>Ms</w:t>
      </w:r>
      <w:proofErr w:type="spellEnd"/>
      <w:r w:rsidR="00AB2497" w:rsidRPr="004F1899">
        <w:rPr>
          <w:rFonts w:ascii="Arial" w:hAnsi="Arial" w:cs="Arial"/>
          <w:sz w:val="20"/>
          <w:szCs w:val="20"/>
        </w:rPr>
        <w:t xml:space="preserve"> Anderson and several other speakers)</w:t>
      </w:r>
      <w:r w:rsidR="003A57D0">
        <w:rPr>
          <w:rFonts w:ascii="Arial" w:hAnsi="Arial" w:cs="Arial"/>
          <w:sz w:val="20"/>
          <w:szCs w:val="20"/>
        </w:rPr>
        <w:t>]</w:t>
      </w:r>
      <w:r w:rsidR="00AB2497" w:rsidRPr="004F1899">
        <w:rPr>
          <w:rFonts w:ascii="Arial" w:hAnsi="Arial" w:cs="Arial"/>
          <w:sz w:val="20"/>
          <w:szCs w:val="20"/>
        </w:rPr>
        <w:t xml:space="preserve"> This statement is relevant to the LD50 (the dose that kills ½ of the test animals</w:t>
      </w:r>
      <w:r w:rsidR="00C56E5A" w:rsidRPr="004F1899">
        <w:rPr>
          <w:rFonts w:ascii="Arial" w:hAnsi="Arial" w:cs="Arial"/>
          <w:sz w:val="20"/>
          <w:szCs w:val="20"/>
        </w:rPr>
        <w:t>)</w:t>
      </w:r>
    </w:p>
    <w:p w14:paraId="729279F7" w14:textId="77777777" w:rsidR="00615AA2" w:rsidRPr="00615AA2" w:rsidRDefault="00615AA2" w:rsidP="00615AA2">
      <w:pPr>
        <w:spacing w:line="240" w:lineRule="auto"/>
        <w:rPr>
          <w:rFonts w:ascii="Arial" w:hAnsi="Arial" w:cs="Arial"/>
          <w:sz w:val="24"/>
          <w:szCs w:val="24"/>
        </w:rPr>
      </w:pPr>
      <w:r w:rsidRPr="00615AA2">
        <w:rPr>
          <w:rFonts w:ascii="Arial" w:hAnsi="Arial" w:cs="Arial"/>
          <w:sz w:val="24"/>
          <w:szCs w:val="24"/>
        </w:rPr>
        <w:t xml:space="preserve">No pesticide bylaw universally bans all products. If a product or landscape material is proven completely safe by a recognized organic materials review body, it can put on the approved pesticide list without opening up the bylaw for change.    </w:t>
      </w:r>
    </w:p>
    <w:p w14:paraId="785DDE41" w14:textId="77777777" w:rsidR="00431127" w:rsidRPr="003E727B" w:rsidRDefault="00431127" w:rsidP="00AB2497">
      <w:pPr>
        <w:rPr>
          <w:rFonts w:ascii="Arial" w:hAnsi="Arial" w:cs="Arial"/>
          <w:sz w:val="20"/>
          <w:szCs w:val="20"/>
        </w:rPr>
      </w:pPr>
      <w:r w:rsidRPr="00AB2497">
        <w:rPr>
          <w:rFonts w:ascii="Arial" w:hAnsi="Arial" w:cs="Arial"/>
          <w:sz w:val="24"/>
          <w:szCs w:val="24"/>
        </w:rPr>
        <w:t xml:space="preserve">Both </w:t>
      </w:r>
      <w:r w:rsidR="00AB2497" w:rsidRPr="00AB2497">
        <w:rPr>
          <w:rFonts w:ascii="Arial" w:hAnsi="Arial" w:cs="Arial"/>
          <w:sz w:val="24"/>
          <w:szCs w:val="24"/>
        </w:rPr>
        <w:t>Bayer</w:t>
      </w:r>
      <w:r w:rsidR="00AB2497">
        <w:rPr>
          <w:rFonts w:ascii="Arial" w:hAnsi="Arial" w:cs="Arial"/>
          <w:sz w:val="24"/>
          <w:szCs w:val="24"/>
        </w:rPr>
        <w:t xml:space="preserve"> </w:t>
      </w:r>
      <w:r w:rsidR="00AB2497" w:rsidRPr="00AB2497">
        <w:rPr>
          <w:rFonts w:ascii="Arial" w:hAnsi="Arial" w:cs="Arial"/>
          <w:sz w:val="24"/>
          <w:szCs w:val="24"/>
        </w:rPr>
        <w:t xml:space="preserve">presenters </w:t>
      </w:r>
      <w:proofErr w:type="spellStart"/>
      <w:r w:rsidR="00AB2497" w:rsidRPr="00AB2497">
        <w:rPr>
          <w:rFonts w:ascii="Arial" w:hAnsi="Arial" w:cs="Arial"/>
          <w:sz w:val="24"/>
          <w:szCs w:val="24"/>
        </w:rPr>
        <w:t>Ms</w:t>
      </w:r>
      <w:proofErr w:type="spellEnd"/>
      <w:r w:rsidR="00AB2497" w:rsidRPr="00AB2497">
        <w:rPr>
          <w:rFonts w:ascii="Arial" w:hAnsi="Arial" w:cs="Arial"/>
          <w:sz w:val="24"/>
          <w:szCs w:val="24"/>
        </w:rPr>
        <w:t xml:space="preserve"> Milo and </w:t>
      </w:r>
      <w:proofErr w:type="spellStart"/>
      <w:r w:rsidR="00AB2497" w:rsidRPr="00AB2497">
        <w:rPr>
          <w:rFonts w:ascii="Arial" w:hAnsi="Arial" w:cs="Arial"/>
          <w:sz w:val="24"/>
          <w:szCs w:val="24"/>
        </w:rPr>
        <w:t>Ms</w:t>
      </w:r>
      <w:proofErr w:type="spellEnd"/>
      <w:r w:rsidR="00AB2497" w:rsidRPr="00AB2497">
        <w:rPr>
          <w:rFonts w:ascii="Arial" w:hAnsi="Arial" w:cs="Arial"/>
          <w:sz w:val="24"/>
          <w:szCs w:val="24"/>
        </w:rPr>
        <w:t xml:space="preserve"> Anderson</w:t>
      </w:r>
      <w:r w:rsidR="00AB2497">
        <w:rPr>
          <w:rFonts w:ascii="Arial" w:hAnsi="Arial" w:cs="Arial"/>
          <w:sz w:val="24"/>
          <w:szCs w:val="24"/>
        </w:rPr>
        <w:t xml:space="preserve"> </w:t>
      </w:r>
      <w:r w:rsidRPr="00AB2497">
        <w:rPr>
          <w:rFonts w:ascii="Arial" w:hAnsi="Arial" w:cs="Arial"/>
          <w:sz w:val="24"/>
          <w:szCs w:val="24"/>
        </w:rPr>
        <w:t>are trained scientists working in the field of pe</w:t>
      </w:r>
      <w:r w:rsidR="001B5023" w:rsidRPr="00AB2497">
        <w:rPr>
          <w:rFonts w:ascii="Arial" w:hAnsi="Arial" w:cs="Arial"/>
          <w:sz w:val="24"/>
          <w:szCs w:val="24"/>
        </w:rPr>
        <w:t xml:space="preserve">sticide </w:t>
      </w:r>
      <w:r w:rsidR="003E727B">
        <w:rPr>
          <w:rFonts w:ascii="Arial" w:hAnsi="Arial" w:cs="Arial"/>
          <w:sz w:val="24"/>
          <w:szCs w:val="24"/>
        </w:rPr>
        <w:t xml:space="preserve">research </w:t>
      </w:r>
      <w:r w:rsidR="001B5023" w:rsidRPr="00AB2497">
        <w:rPr>
          <w:rFonts w:ascii="Arial" w:hAnsi="Arial" w:cs="Arial"/>
          <w:sz w:val="24"/>
          <w:szCs w:val="24"/>
        </w:rPr>
        <w:t>for many years</w:t>
      </w:r>
      <w:r w:rsidR="00AB2497">
        <w:rPr>
          <w:rFonts w:ascii="Arial" w:hAnsi="Arial" w:cs="Arial"/>
          <w:sz w:val="24"/>
          <w:szCs w:val="24"/>
        </w:rPr>
        <w:t xml:space="preserve">. </w:t>
      </w:r>
      <w:proofErr w:type="spellStart"/>
      <w:r w:rsidR="001B5023" w:rsidRPr="00AB2497">
        <w:rPr>
          <w:rFonts w:ascii="Arial" w:hAnsi="Arial" w:cs="Arial"/>
          <w:sz w:val="24"/>
          <w:szCs w:val="24"/>
        </w:rPr>
        <w:t>Ms</w:t>
      </w:r>
      <w:proofErr w:type="spellEnd"/>
      <w:r w:rsidR="001B5023" w:rsidRPr="00AB2497">
        <w:rPr>
          <w:rFonts w:ascii="Arial" w:hAnsi="Arial" w:cs="Arial"/>
          <w:sz w:val="24"/>
          <w:szCs w:val="24"/>
        </w:rPr>
        <w:t xml:space="preserve"> Milo emphasizes that she is trained in toxicology at U of S. </w:t>
      </w:r>
      <w:r w:rsidR="00AB2497" w:rsidRPr="003E727B">
        <w:rPr>
          <w:rFonts w:ascii="Arial" w:hAnsi="Arial" w:cs="Arial"/>
          <w:sz w:val="20"/>
          <w:szCs w:val="20"/>
        </w:rPr>
        <w:t>[</w:t>
      </w:r>
      <w:r w:rsidR="001B5023" w:rsidRPr="003E727B">
        <w:rPr>
          <w:rFonts w:ascii="Arial" w:hAnsi="Arial" w:cs="Arial"/>
          <w:sz w:val="20"/>
          <w:szCs w:val="20"/>
        </w:rPr>
        <w:t xml:space="preserve">It is </w:t>
      </w:r>
      <w:r w:rsidR="007F3199">
        <w:rPr>
          <w:rFonts w:ascii="Arial" w:hAnsi="Arial" w:cs="Arial"/>
          <w:sz w:val="20"/>
          <w:szCs w:val="20"/>
        </w:rPr>
        <w:t xml:space="preserve">important </w:t>
      </w:r>
      <w:r w:rsidR="001B5023" w:rsidRPr="003E727B">
        <w:rPr>
          <w:rFonts w:ascii="Arial" w:hAnsi="Arial" w:cs="Arial"/>
          <w:sz w:val="20"/>
          <w:szCs w:val="20"/>
        </w:rPr>
        <w:t>to note that most people trained in this program end up working for the pesticide industry as there is hardly any funding anywhere else to hire them.  A few people I know took the course for personal reasons and I personally took a workshop they organized several years ago.</w:t>
      </w:r>
      <w:r w:rsidR="00AB2497" w:rsidRPr="003E727B">
        <w:rPr>
          <w:rFonts w:ascii="Arial" w:hAnsi="Arial" w:cs="Arial"/>
          <w:sz w:val="20"/>
          <w:szCs w:val="20"/>
        </w:rPr>
        <w:t>]</w:t>
      </w:r>
      <w:r w:rsidR="001B5023" w:rsidRPr="003E727B">
        <w:rPr>
          <w:rFonts w:ascii="Arial" w:hAnsi="Arial" w:cs="Arial"/>
          <w:sz w:val="20"/>
          <w:szCs w:val="20"/>
        </w:rPr>
        <w:t xml:space="preserve">  </w:t>
      </w:r>
    </w:p>
    <w:p w14:paraId="4424689C" w14:textId="3A96E29B" w:rsidR="00B52040" w:rsidRDefault="00AB2497" w:rsidP="00C56E5A">
      <w:pPr>
        <w:rPr>
          <w:rFonts w:ascii="Arial" w:hAnsi="Arial" w:cs="Arial"/>
          <w:sz w:val="24"/>
          <w:szCs w:val="24"/>
        </w:rPr>
      </w:pPr>
      <w:r>
        <w:rPr>
          <w:rFonts w:ascii="Arial" w:hAnsi="Arial" w:cs="Arial"/>
          <w:sz w:val="24"/>
          <w:szCs w:val="24"/>
        </w:rPr>
        <w:t xml:space="preserve">It sounds absolutely </w:t>
      </w:r>
      <w:r w:rsidR="003A57D0">
        <w:rPr>
          <w:rFonts w:ascii="Arial" w:hAnsi="Arial" w:cs="Arial"/>
          <w:sz w:val="24"/>
          <w:szCs w:val="24"/>
        </w:rPr>
        <w:t xml:space="preserve">incredible </w:t>
      </w:r>
      <w:r>
        <w:rPr>
          <w:rFonts w:ascii="Arial" w:hAnsi="Arial" w:cs="Arial"/>
          <w:sz w:val="24"/>
          <w:szCs w:val="24"/>
        </w:rPr>
        <w:t>to me that trained scientists in the field of pesticides have no idea that the LD50</w:t>
      </w:r>
      <w:r w:rsidR="007F3199">
        <w:rPr>
          <w:rFonts w:ascii="Arial" w:hAnsi="Arial" w:cs="Arial"/>
          <w:sz w:val="24"/>
          <w:szCs w:val="24"/>
        </w:rPr>
        <w:t xml:space="preserve"> (the dose at which ½ of the test animals are killed) </w:t>
      </w:r>
      <w:r>
        <w:rPr>
          <w:rFonts w:ascii="Arial" w:hAnsi="Arial" w:cs="Arial"/>
          <w:sz w:val="24"/>
          <w:szCs w:val="24"/>
        </w:rPr>
        <w:t>varies</w:t>
      </w:r>
      <w:r w:rsidR="007F3199">
        <w:rPr>
          <w:rFonts w:ascii="Arial" w:hAnsi="Arial" w:cs="Arial"/>
          <w:sz w:val="24"/>
          <w:szCs w:val="24"/>
        </w:rPr>
        <w:t xml:space="preserve"> </w:t>
      </w:r>
      <w:r>
        <w:rPr>
          <w:rFonts w:ascii="Arial" w:hAnsi="Arial" w:cs="Arial"/>
          <w:sz w:val="24"/>
          <w:szCs w:val="24"/>
        </w:rPr>
        <w:t xml:space="preserve">between individual chemicals in general and pesticides in particular. In fact, I believe they referred to it in their presentation. </w:t>
      </w:r>
      <w:r w:rsidR="00C56E5A">
        <w:rPr>
          <w:rFonts w:ascii="Arial" w:hAnsi="Arial" w:cs="Arial"/>
          <w:sz w:val="24"/>
          <w:szCs w:val="24"/>
        </w:rPr>
        <w:t xml:space="preserve">The LD50 </w:t>
      </w:r>
      <w:r w:rsidR="00291E70">
        <w:rPr>
          <w:rFonts w:ascii="Arial" w:hAnsi="Arial" w:cs="Arial"/>
          <w:sz w:val="24"/>
          <w:szCs w:val="24"/>
        </w:rPr>
        <w:t xml:space="preserve">is a measure of </w:t>
      </w:r>
      <w:r w:rsidR="007F3199">
        <w:rPr>
          <w:rFonts w:ascii="Arial" w:hAnsi="Arial" w:cs="Arial"/>
          <w:sz w:val="24"/>
          <w:szCs w:val="24"/>
        </w:rPr>
        <w:t xml:space="preserve">acute toxicity and </w:t>
      </w:r>
      <w:r w:rsidR="00C56E5A">
        <w:rPr>
          <w:rFonts w:ascii="Arial" w:hAnsi="Arial" w:cs="Arial"/>
          <w:sz w:val="24"/>
          <w:szCs w:val="24"/>
        </w:rPr>
        <w:t xml:space="preserve">was the only </w:t>
      </w:r>
      <w:proofErr w:type="spellStart"/>
      <w:r w:rsidR="007F3199">
        <w:rPr>
          <w:rFonts w:ascii="Arial" w:hAnsi="Arial" w:cs="Arial"/>
          <w:sz w:val="24"/>
          <w:szCs w:val="24"/>
        </w:rPr>
        <w:t>criterium</w:t>
      </w:r>
      <w:proofErr w:type="spellEnd"/>
      <w:r w:rsidR="007F3199">
        <w:rPr>
          <w:rFonts w:ascii="Arial" w:hAnsi="Arial" w:cs="Arial"/>
          <w:sz w:val="24"/>
          <w:szCs w:val="24"/>
        </w:rPr>
        <w:t xml:space="preserve"> </w:t>
      </w:r>
      <w:r w:rsidR="00C56E5A">
        <w:rPr>
          <w:rFonts w:ascii="Arial" w:hAnsi="Arial" w:cs="Arial"/>
          <w:sz w:val="24"/>
          <w:szCs w:val="24"/>
        </w:rPr>
        <w:t>looked at when pesticides were first developed. A quic</w:t>
      </w:r>
      <w:r w:rsidR="00B52040">
        <w:rPr>
          <w:rFonts w:ascii="Arial" w:hAnsi="Arial" w:cs="Arial"/>
          <w:sz w:val="24"/>
          <w:szCs w:val="24"/>
        </w:rPr>
        <w:t>k</w:t>
      </w:r>
      <w:r w:rsidR="00C56E5A">
        <w:rPr>
          <w:rFonts w:ascii="Arial" w:hAnsi="Arial" w:cs="Arial"/>
          <w:sz w:val="24"/>
          <w:szCs w:val="24"/>
        </w:rPr>
        <w:t xml:space="preserve"> </w:t>
      </w:r>
      <w:proofErr w:type="spellStart"/>
      <w:r w:rsidR="00C56E5A">
        <w:rPr>
          <w:rFonts w:ascii="Arial" w:hAnsi="Arial" w:cs="Arial"/>
          <w:sz w:val="24"/>
          <w:szCs w:val="24"/>
        </w:rPr>
        <w:t>google</w:t>
      </w:r>
      <w:proofErr w:type="spellEnd"/>
      <w:r w:rsidR="00C56E5A">
        <w:rPr>
          <w:rFonts w:ascii="Arial" w:hAnsi="Arial" w:cs="Arial"/>
          <w:sz w:val="24"/>
          <w:szCs w:val="24"/>
        </w:rPr>
        <w:t xml:space="preserve"> search of relative toxicity of pesticides brings up many hits including </w:t>
      </w:r>
      <w:hyperlink r:id="rId8" w:history="1">
        <w:r w:rsidR="00C56E5A" w:rsidRPr="002F1980">
          <w:rPr>
            <w:rStyle w:val="Hyperlink"/>
            <w:rFonts w:ascii="Arial" w:hAnsi="Arial" w:cs="Arial"/>
            <w:sz w:val="24"/>
            <w:szCs w:val="24"/>
          </w:rPr>
          <w:t>http://ohioline.osu.edu/b745/b745_2.html</w:t>
        </w:r>
      </w:hyperlink>
      <w:r w:rsidR="00C56E5A">
        <w:rPr>
          <w:rFonts w:ascii="Arial" w:hAnsi="Arial" w:cs="Arial"/>
          <w:sz w:val="24"/>
          <w:szCs w:val="24"/>
        </w:rPr>
        <w:t xml:space="preserve">  which describes the different toxicity categories. Essentially, t</w:t>
      </w:r>
      <w:r w:rsidR="00B52040">
        <w:rPr>
          <w:rFonts w:ascii="Arial" w:hAnsi="Arial" w:cs="Arial"/>
          <w:sz w:val="24"/>
          <w:szCs w:val="24"/>
        </w:rPr>
        <w:t>h</w:t>
      </w:r>
      <w:r w:rsidR="00C56E5A">
        <w:rPr>
          <w:rFonts w:ascii="Arial" w:hAnsi="Arial" w:cs="Arial"/>
          <w:sz w:val="24"/>
          <w:szCs w:val="24"/>
        </w:rPr>
        <w:t xml:space="preserve">e more </w:t>
      </w:r>
      <w:r w:rsidR="00291E70">
        <w:rPr>
          <w:rFonts w:ascii="Arial" w:hAnsi="Arial" w:cs="Arial"/>
          <w:sz w:val="24"/>
          <w:szCs w:val="24"/>
        </w:rPr>
        <w:t xml:space="preserve">that </w:t>
      </w:r>
      <w:r w:rsidR="00C56E5A">
        <w:rPr>
          <w:rFonts w:ascii="Arial" w:hAnsi="Arial" w:cs="Arial"/>
          <w:sz w:val="24"/>
          <w:szCs w:val="24"/>
        </w:rPr>
        <w:t xml:space="preserve">is needed to kill something, the less toxic </w:t>
      </w:r>
      <w:r w:rsidR="00291E70">
        <w:rPr>
          <w:rFonts w:ascii="Arial" w:hAnsi="Arial" w:cs="Arial"/>
          <w:sz w:val="24"/>
          <w:szCs w:val="24"/>
        </w:rPr>
        <w:t xml:space="preserve">the chemical </w:t>
      </w:r>
      <w:r w:rsidR="00C56E5A">
        <w:rPr>
          <w:rFonts w:ascii="Arial" w:hAnsi="Arial" w:cs="Arial"/>
          <w:sz w:val="24"/>
          <w:szCs w:val="24"/>
        </w:rPr>
        <w:t xml:space="preserve">is. The LD50 may be different </w:t>
      </w:r>
      <w:r w:rsidR="00291E70">
        <w:rPr>
          <w:rFonts w:ascii="Arial" w:hAnsi="Arial" w:cs="Arial"/>
          <w:sz w:val="24"/>
          <w:szCs w:val="24"/>
        </w:rPr>
        <w:t xml:space="preserve">when the route of exposure is </w:t>
      </w:r>
      <w:r w:rsidR="00C56E5A">
        <w:rPr>
          <w:rFonts w:ascii="Arial" w:hAnsi="Arial" w:cs="Arial"/>
          <w:sz w:val="24"/>
          <w:szCs w:val="24"/>
        </w:rPr>
        <w:t>different</w:t>
      </w:r>
      <w:r w:rsidR="00291E70">
        <w:rPr>
          <w:rFonts w:ascii="Arial" w:hAnsi="Arial" w:cs="Arial"/>
          <w:sz w:val="24"/>
          <w:szCs w:val="24"/>
        </w:rPr>
        <w:t>,</w:t>
      </w:r>
      <w:r w:rsidR="009E1BE6">
        <w:rPr>
          <w:rFonts w:ascii="Arial" w:hAnsi="Arial" w:cs="Arial"/>
          <w:sz w:val="24"/>
          <w:szCs w:val="24"/>
        </w:rPr>
        <w:t xml:space="preserve"> as shown below.</w:t>
      </w:r>
      <w:r w:rsidR="00C56E5A">
        <w:rPr>
          <w:rFonts w:ascii="Arial" w:hAnsi="Arial" w:cs="Arial"/>
          <w:sz w:val="24"/>
          <w:szCs w:val="24"/>
        </w:rPr>
        <w:t xml:space="preserve"> </w:t>
      </w:r>
      <w:r w:rsidR="00B52040">
        <w:rPr>
          <w:rFonts w:ascii="Arial" w:hAnsi="Arial" w:cs="Arial"/>
          <w:sz w:val="24"/>
          <w:szCs w:val="24"/>
        </w:rPr>
        <w:t xml:space="preserve">The following are expressed in mg/kg, which means the heavier the organism, the more is needed to kill it. </w:t>
      </w:r>
      <w:r w:rsidR="003E727B">
        <w:rPr>
          <w:rFonts w:ascii="Arial" w:hAnsi="Arial" w:cs="Arial"/>
          <w:sz w:val="24"/>
          <w:szCs w:val="24"/>
        </w:rPr>
        <w:t>It also means that babies and children are more vulnerable.</w:t>
      </w:r>
    </w:p>
    <w:p w14:paraId="43CE1265" w14:textId="77777777" w:rsidR="007F3199" w:rsidRDefault="00B52040" w:rsidP="00C56E5A">
      <w:pPr>
        <w:rPr>
          <w:rFonts w:ascii="Arial" w:hAnsi="Arial" w:cs="Arial"/>
          <w:sz w:val="24"/>
          <w:szCs w:val="24"/>
        </w:rPr>
      </w:pPr>
      <w:r>
        <w:rPr>
          <w:rFonts w:ascii="Arial" w:hAnsi="Arial" w:cs="Arial"/>
          <w:sz w:val="24"/>
          <w:szCs w:val="24"/>
        </w:rPr>
        <w:t xml:space="preserve">Let’s take herbicides commonly put on lawns as </w:t>
      </w:r>
      <w:r w:rsidR="00C56E5A">
        <w:rPr>
          <w:rFonts w:ascii="Arial" w:hAnsi="Arial" w:cs="Arial"/>
          <w:sz w:val="24"/>
          <w:szCs w:val="24"/>
        </w:rPr>
        <w:t>example</w:t>
      </w:r>
      <w:r>
        <w:rPr>
          <w:rFonts w:ascii="Arial" w:hAnsi="Arial" w:cs="Arial"/>
          <w:sz w:val="24"/>
          <w:szCs w:val="24"/>
        </w:rPr>
        <w:t>s</w:t>
      </w:r>
      <w:r w:rsidR="003A2931">
        <w:rPr>
          <w:rFonts w:ascii="Arial" w:hAnsi="Arial" w:cs="Arial"/>
          <w:sz w:val="24"/>
          <w:szCs w:val="24"/>
        </w:rPr>
        <w:t xml:space="preserve">. Usually, </w:t>
      </w:r>
      <w:r w:rsidR="003A2931" w:rsidRPr="007C0EFE">
        <w:rPr>
          <w:rFonts w:ascii="Arial" w:hAnsi="Arial" w:cs="Arial"/>
          <w:i/>
          <w:sz w:val="24"/>
          <w:szCs w:val="24"/>
        </w:rPr>
        <w:t>2</w:t>
      </w:r>
      <w:proofErr w:type="gramStart"/>
      <w:r w:rsidR="003A2931" w:rsidRPr="007C0EFE">
        <w:rPr>
          <w:rFonts w:ascii="Arial" w:hAnsi="Arial" w:cs="Arial"/>
          <w:i/>
          <w:sz w:val="24"/>
          <w:szCs w:val="24"/>
        </w:rPr>
        <w:t>,4</w:t>
      </w:r>
      <w:proofErr w:type="gramEnd"/>
      <w:r w:rsidR="003A2931" w:rsidRPr="007C0EFE">
        <w:rPr>
          <w:rFonts w:ascii="Arial" w:hAnsi="Arial" w:cs="Arial"/>
          <w:i/>
          <w:sz w:val="24"/>
          <w:szCs w:val="24"/>
        </w:rPr>
        <w:t>-D</w:t>
      </w:r>
      <w:r w:rsidR="005D35A5">
        <w:rPr>
          <w:rFonts w:ascii="Arial" w:hAnsi="Arial" w:cs="Arial"/>
          <w:sz w:val="24"/>
          <w:szCs w:val="24"/>
        </w:rPr>
        <w:t xml:space="preserve"> is applied as a formulation, mixed with</w:t>
      </w:r>
      <w:r w:rsidR="003A2931">
        <w:rPr>
          <w:rFonts w:ascii="Arial" w:hAnsi="Arial" w:cs="Arial"/>
          <w:sz w:val="24"/>
          <w:szCs w:val="24"/>
        </w:rPr>
        <w:t xml:space="preserve"> </w:t>
      </w:r>
      <w:r w:rsidR="005D35A5">
        <w:rPr>
          <w:rFonts w:ascii="Arial" w:hAnsi="Arial" w:cs="Arial"/>
          <w:sz w:val="24"/>
          <w:szCs w:val="24"/>
        </w:rPr>
        <w:t>two other active in</w:t>
      </w:r>
      <w:r w:rsidR="003E727B">
        <w:rPr>
          <w:rFonts w:ascii="Arial" w:hAnsi="Arial" w:cs="Arial"/>
          <w:sz w:val="24"/>
          <w:szCs w:val="24"/>
        </w:rPr>
        <w:t xml:space="preserve">gredients: </w:t>
      </w:r>
      <w:proofErr w:type="spellStart"/>
      <w:r w:rsidR="003E727B" w:rsidRPr="007C0EFE">
        <w:rPr>
          <w:rFonts w:ascii="Arial" w:hAnsi="Arial" w:cs="Arial"/>
          <w:i/>
          <w:sz w:val="24"/>
          <w:szCs w:val="24"/>
        </w:rPr>
        <w:t>mecoprop</w:t>
      </w:r>
      <w:proofErr w:type="spellEnd"/>
      <w:r w:rsidR="003E727B">
        <w:rPr>
          <w:rFonts w:ascii="Arial" w:hAnsi="Arial" w:cs="Arial"/>
          <w:sz w:val="24"/>
          <w:szCs w:val="24"/>
        </w:rPr>
        <w:t xml:space="preserve"> and </w:t>
      </w:r>
      <w:proofErr w:type="spellStart"/>
      <w:r w:rsidR="003E727B" w:rsidRPr="007C0EFE">
        <w:rPr>
          <w:rFonts w:ascii="Arial" w:hAnsi="Arial" w:cs="Arial"/>
          <w:i/>
          <w:sz w:val="24"/>
          <w:szCs w:val="24"/>
        </w:rPr>
        <w:t>dicamba</w:t>
      </w:r>
      <w:proofErr w:type="spellEnd"/>
      <w:r w:rsidR="003E727B">
        <w:rPr>
          <w:rFonts w:ascii="Arial" w:hAnsi="Arial" w:cs="Arial"/>
          <w:sz w:val="24"/>
          <w:szCs w:val="24"/>
        </w:rPr>
        <w:t xml:space="preserve"> </w:t>
      </w:r>
      <w:r w:rsidR="007F3199" w:rsidRPr="007C0EFE">
        <w:rPr>
          <w:rFonts w:ascii="Arial" w:hAnsi="Arial" w:cs="Arial"/>
          <w:sz w:val="20"/>
          <w:szCs w:val="20"/>
        </w:rPr>
        <w:t>(1)</w:t>
      </w:r>
      <w:r w:rsidRPr="007C0EFE">
        <w:rPr>
          <w:rFonts w:ascii="Arial" w:hAnsi="Arial" w:cs="Arial"/>
          <w:sz w:val="20"/>
          <w:szCs w:val="20"/>
        </w:rPr>
        <w:t>:</w:t>
      </w:r>
    </w:p>
    <w:p w14:paraId="53A491D8" w14:textId="48ECA2E1" w:rsidR="007F3199" w:rsidRDefault="00B52040" w:rsidP="007F3199">
      <w:pPr>
        <w:pStyle w:val="ListParagraph"/>
        <w:numPr>
          <w:ilvl w:val="0"/>
          <w:numId w:val="26"/>
        </w:numPr>
        <w:spacing w:after="0"/>
        <w:rPr>
          <w:rFonts w:ascii="Arial" w:hAnsi="Arial" w:cs="Arial"/>
          <w:sz w:val="24"/>
          <w:szCs w:val="24"/>
        </w:rPr>
      </w:pPr>
      <w:r w:rsidRPr="007C0EFE">
        <w:rPr>
          <w:rFonts w:ascii="Arial" w:hAnsi="Arial" w:cs="Arial"/>
          <w:i/>
          <w:sz w:val="24"/>
          <w:szCs w:val="24"/>
        </w:rPr>
        <w:t>2,4-D</w:t>
      </w:r>
      <w:r w:rsidRPr="007F3199">
        <w:rPr>
          <w:rFonts w:ascii="Arial" w:hAnsi="Arial" w:cs="Arial"/>
          <w:sz w:val="24"/>
          <w:szCs w:val="24"/>
        </w:rPr>
        <w:t xml:space="preserve"> amines and esters have a 300-1200 mg/kg oral LD50 and 800-1500 </w:t>
      </w:r>
      <w:r w:rsidR="00291E70">
        <w:rPr>
          <w:rFonts w:ascii="Arial" w:hAnsi="Arial" w:cs="Arial"/>
          <w:sz w:val="24"/>
          <w:szCs w:val="24"/>
        </w:rPr>
        <w:t>mg/kg</w:t>
      </w:r>
      <w:r w:rsidR="00291E70" w:rsidRPr="007F3199">
        <w:rPr>
          <w:rFonts w:ascii="Arial" w:hAnsi="Arial" w:cs="Arial"/>
          <w:sz w:val="24"/>
          <w:szCs w:val="24"/>
        </w:rPr>
        <w:t xml:space="preserve"> </w:t>
      </w:r>
      <w:r w:rsidRPr="007F3199">
        <w:rPr>
          <w:rFonts w:ascii="Arial" w:hAnsi="Arial" w:cs="Arial"/>
          <w:sz w:val="24"/>
          <w:szCs w:val="24"/>
        </w:rPr>
        <w:t>dermal</w:t>
      </w:r>
      <w:r w:rsidR="005D35A5" w:rsidRPr="007F3199">
        <w:rPr>
          <w:rFonts w:ascii="Arial" w:hAnsi="Arial" w:cs="Arial"/>
          <w:sz w:val="24"/>
          <w:szCs w:val="24"/>
        </w:rPr>
        <w:t>)</w:t>
      </w:r>
      <w:r w:rsidRPr="007F3199">
        <w:rPr>
          <w:rFonts w:ascii="Arial" w:hAnsi="Arial" w:cs="Arial"/>
          <w:sz w:val="24"/>
          <w:szCs w:val="24"/>
        </w:rPr>
        <w:t xml:space="preserve"> </w:t>
      </w:r>
    </w:p>
    <w:p w14:paraId="6B7BED8C" w14:textId="7345DAB4" w:rsidR="007F3199" w:rsidRPr="007F3199" w:rsidRDefault="00B52040" w:rsidP="007F3199">
      <w:pPr>
        <w:pStyle w:val="ListParagraph"/>
        <w:numPr>
          <w:ilvl w:val="0"/>
          <w:numId w:val="26"/>
        </w:numPr>
        <w:spacing w:after="0"/>
        <w:rPr>
          <w:rFonts w:ascii="Arial" w:hAnsi="Arial" w:cs="Arial"/>
          <w:sz w:val="24"/>
          <w:szCs w:val="24"/>
        </w:rPr>
      </w:pPr>
      <w:proofErr w:type="spellStart"/>
      <w:r w:rsidRPr="007C0EFE">
        <w:rPr>
          <w:rFonts w:ascii="Arial" w:hAnsi="Arial" w:cs="Arial"/>
          <w:i/>
          <w:sz w:val="24"/>
          <w:szCs w:val="24"/>
        </w:rPr>
        <w:t>mecoprop</w:t>
      </w:r>
      <w:proofErr w:type="spellEnd"/>
      <w:r w:rsidRPr="007F3199">
        <w:rPr>
          <w:rFonts w:ascii="Arial" w:hAnsi="Arial" w:cs="Arial"/>
          <w:sz w:val="24"/>
          <w:szCs w:val="24"/>
        </w:rPr>
        <w:t xml:space="preserve"> salts: 93</w:t>
      </w:r>
      <w:r w:rsidR="005D35A5" w:rsidRPr="007F3199">
        <w:rPr>
          <w:rFonts w:ascii="Arial" w:hAnsi="Arial" w:cs="Arial"/>
          <w:sz w:val="24"/>
          <w:szCs w:val="24"/>
        </w:rPr>
        <w:t xml:space="preserve">0 </w:t>
      </w:r>
      <w:r w:rsidR="00291E70">
        <w:rPr>
          <w:rFonts w:ascii="Arial" w:hAnsi="Arial" w:cs="Arial"/>
          <w:sz w:val="24"/>
          <w:szCs w:val="24"/>
        </w:rPr>
        <w:t>mg/kg</w:t>
      </w:r>
      <w:r w:rsidR="00291E70" w:rsidRPr="007F3199">
        <w:rPr>
          <w:rFonts w:ascii="Arial" w:hAnsi="Arial" w:cs="Arial"/>
          <w:sz w:val="24"/>
          <w:szCs w:val="24"/>
        </w:rPr>
        <w:t xml:space="preserve"> </w:t>
      </w:r>
      <w:r w:rsidR="005D35A5" w:rsidRPr="007F3199">
        <w:rPr>
          <w:rFonts w:ascii="Arial" w:hAnsi="Arial" w:cs="Arial"/>
          <w:sz w:val="24"/>
          <w:szCs w:val="24"/>
        </w:rPr>
        <w:t xml:space="preserve">oral and over 1000 </w:t>
      </w:r>
      <w:r w:rsidR="00291E70">
        <w:rPr>
          <w:rFonts w:ascii="Arial" w:hAnsi="Arial" w:cs="Arial"/>
          <w:sz w:val="24"/>
          <w:szCs w:val="24"/>
        </w:rPr>
        <w:t>mg/kg</w:t>
      </w:r>
      <w:r w:rsidR="00291E70" w:rsidRPr="007F3199">
        <w:rPr>
          <w:rFonts w:ascii="Arial" w:hAnsi="Arial" w:cs="Arial"/>
          <w:sz w:val="24"/>
          <w:szCs w:val="24"/>
        </w:rPr>
        <w:t xml:space="preserve"> </w:t>
      </w:r>
      <w:r w:rsidR="005D35A5" w:rsidRPr="007F3199">
        <w:rPr>
          <w:rFonts w:ascii="Arial" w:hAnsi="Arial" w:cs="Arial"/>
          <w:sz w:val="24"/>
          <w:szCs w:val="24"/>
        </w:rPr>
        <w:t>dermal</w:t>
      </w:r>
      <w:r w:rsidR="003E727B" w:rsidRPr="007F3199">
        <w:rPr>
          <w:rFonts w:ascii="Arial" w:hAnsi="Arial" w:cs="Arial"/>
          <w:sz w:val="24"/>
          <w:szCs w:val="24"/>
        </w:rPr>
        <w:t xml:space="preserve">, </w:t>
      </w:r>
    </w:p>
    <w:p w14:paraId="0C550B26" w14:textId="3921B2DF" w:rsidR="007F3199" w:rsidRPr="007F3199" w:rsidRDefault="003E727B" w:rsidP="007F3199">
      <w:pPr>
        <w:pStyle w:val="ListParagraph"/>
        <w:numPr>
          <w:ilvl w:val="0"/>
          <w:numId w:val="26"/>
        </w:numPr>
        <w:rPr>
          <w:rFonts w:ascii="Arial" w:hAnsi="Arial" w:cs="Arial"/>
          <w:sz w:val="24"/>
          <w:szCs w:val="24"/>
          <w:u w:val="single"/>
        </w:rPr>
      </w:pPr>
      <w:proofErr w:type="gramStart"/>
      <w:r w:rsidRPr="007F3199">
        <w:rPr>
          <w:rFonts w:ascii="Arial" w:hAnsi="Arial" w:cs="Arial"/>
          <w:sz w:val="24"/>
          <w:szCs w:val="24"/>
        </w:rPr>
        <w:t>and</w:t>
      </w:r>
      <w:proofErr w:type="gramEnd"/>
      <w:r w:rsidRPr="007F3199">
        <w:rPr>
          <w:rFonts w:ascii="Arial" w:hAnsi="Arial" w:cs="Arial"/>
          <w:sz w:val="24"/>
          <w:szCs w:val="24"/>
        </w:rPr>
        <w:t xml:space="preserve"> </w:t>
      </w:r>
      <w:proofErr w:type="spellStart"/>
      <w:r w:rsidRPr="007C0EFE">
        <w:rPr>
          <w:rFonts w:ascii="Arial" w:hAnsi="Arial" w:cs="Arial"/>
          <w:i/>
          <w:sz w:val="24"/>
          <w:szCs w:val="24"/>
        </w:rPr>
        <w:t>dicamba</w:t>
      </w:r>
      <w:proofErr w:type="spellEnd"/>
      <w:r w:rsidRPr="007F3199">
        <w:rPr>
          <w:rFonts w:ascii="Arial" w:hAnsi="Arial" w:cs="Arial"/>
          <w:sz w:val="24"/>
          <w:szCs w:val="24"/>
        </w:rPr>
        <w:t xml:space="preserve"> 1028-2629</w:t>
      </w:r>
      <w:r w:rsidR="00291E70">
        <w:rPr>
          <w:rFonts w:ascii="Arial" w:hAnsi="Arial" w:cs="Arial"/>
          <w:sz w:val="24"/>
          <w:szCs w:val="24"/>
        </w:rPr>
        <w:t xml:space="preserve"> </w:t>
      </w:r>
      <w:r w:rsidRPr="007F3199">
        <w:rPr>
          <w:rFonts w:ascii="Arial" w:hAnsi="Arial" w:cs="Arial"/>
          <w:sz w:val="24"/>
          <w:szCs w:val="24"/>
        </w:rPr>
        <w:t xml:space="preserve">mg/kg oral and &gt;1000 </w:t>
      </w:r>
      <w:r w:rsidR="00291E70">
        <w:rPr>
          <w:rFonts w:ascii="Arial" w:hAnsi="Arial" w:cs="Arial"/>
          <w:sz w:val="24"/>
          <w:szCs w:val="24"/>
        </w:rPr>
        <w:t>mg/kg</w:t>
      </w:r>
      <w:r w:rsidR="00291E70" w:rsidRPr="007F3199">
        <w:rPr>
          <w:rFonts w:ascii="Arial" w:hAnsi="Arial" w:cs="Arial"/>
          <w:sz w:val="24"/>
          <w:szCs w:val="24"/>
        </w:rPr>
        <w:t xml:space="preserve"> </w:t>
      </w:r>
      <w:r w:rsidRPr="007F3199">
        <w:rPr>
          <w:rFonts w:ascii="Arial" w:hAnsi="Arial" w:cs="Arial"/>
          <w:sz w:val="24"/>
          <w:szCs w:val="24"/>
        </w:rPr>
        <w:t>dermal</w:t>
      </w:r>
      <w:r w:rsidRPr="007F3199">
        <w:rPr>
          <w:rFonts w:ascii="Arial" w:hAnsi="Arial" w:cs="Arial"/>
          <w:sz w:val="24"/>
          <w:szCs w:val="24"/>
          <w:u w:val="single"/>
        </w:rPr>
        <w:t xml:space="preserve">. </w:t>
      </w:r>
    </w:p>
    <w:p w14:paraId="35996AE0" w14:textId="09B2814C" w:rsidR="007F3199" w:rsidRDefault="003E727B" w:rsidP="00C56E5A">
      <w:pPr>
        <w:rPr>
          <w:rFonts w:ascii="Arial" w:hAnsi="Arial" w:cs="Arial"/>
          <w:sz w:val="24"/>
          <w:szCs w:val="24"/>
          <w:u w:val="single"/>
        </w:rPr>
      </w:pPr>
      <w:r w:rsidRPr="00F71001">
        <w:rPr>
          <w:rFonts w:ascii="Arial" w:hAnsi="Arial" w:cs="Arial"/>
          <w:sz w:val="24"/>
          <w:szCs w:val="24"/>
          <w:u w:val="single"/>
        </w:rPr>
        <w:t xml:space="preserve">The mixture found in </w:t>
      </w:r>
      <w:proofErr w:type="spellStart"/>
      <w:r w:rsidRPr="00F71001">
        <w:rPr>
          <w:rFonts w:ascii="Arial" w:hAnsi="Arial" w:cs="Arial"/>
          <w:i/>
          <w:sz w:val="24"/>
          <w:szCs w:val="24"/>
          <w:u w:val="single"/>
        </w:rPr>
        <w:t>Killex</w:t>
      </w:r>
      <w:proofErr w:type="spellEnd"/>
      <w:r w:rsidRPr="00F71001">
        <w:rPr>
          <w:rFonts w:ascii="Arial" w:hAnsi="Arial" w:cs="Arial"/>
          <w:sz w:val="24"/>
          <w:szCs w:val="24"/>
          <w:u w:val="single"/>
        </w:rPr>
        <w:t xml:space="preserve"> has an oral LD50 of 1600 </w:t>
      </w:r>
      <w:r w:rsidR="00291E70">
        <w:rPr>
          <w:rFonts w:ascii="Arial" w:hAnsi="Arial" w:cs="Arial"/>
          <w:sz w:val="24"/>
          <w:szCs w:val="24"/>
        </w:rPr>
        <w:t>mg/kg</w:t>
      </w:r>
      <w:r w:rsidR="00291E70" w:rsidRPr="00F71001">
        <w:rPr>
          <w:rFonts w:ascii="Arial" w:hAnsi="Arial" w:cs="Arial"/>
          <w:sz w:val="24"/>
          <w:szCs w:val="24"/>
          <w:u w:val="single"/>
        </w:rPr>
        <w:t xml:space="preserve"> </w:t>
      </w:r>
      <w:r w:rsidRPr="00F71001">
        <w:rPr>
          <w:rFonts w:ascii="Arial" w:hAnsi="Arial" w:cs="Arial"/>
          <w:sz w:val="24"/>
          <w:szCs w:val="24"/>
          <w:u w:val="single"/>
        </w:rPr>
        <w:t>and</w:t>
      </w:r>
      <w:r w:rsidR="007F3199">
        <w:rPr>
          <w:rFonts w:ascii="Arial" w:hAnsi="Arial" w:cs="Arial"/>
          <w:sz w:val="24"/>
          <w:szCs w:val="24"/>
          <w:u w:val="single"/>
        </w:rPr>
        <w:t xml:space="preserve"> </w:t>
      </w:r>
      <w:r w:rsidR="00291E70">
        <w:rPr>
          <w:rFonts w:ascii="Arial" w:hAnsi="Arial" w:cs="Arial"/>
          <w:sz w:val="24"/>
          <w:szCs w:val="24"/>
          <w:u w:val="single"/>
        </w:rPr>
        <w:t>no</w:t>
      </w:r>
      <w:r w:rsidR="007F3199">
        <w:rPr>
          <w:rFonts w:ascii="Arial" w:hAnsi="Arial" w:cs="Arial"/>
          <w:sz w:val="24"/>
          <w:szCs w:val="24"/>
          <w:u w:val="single"/>
        </w:rPr>
        <w:t xml:space="preserve"> dermal</w:t>
      </w:r>
      <w:r w:rsidR="00291E70">
        <w:rPr>
          <w:rFonts w:ascii="Arial" w:hAnsi="Arial" w:cs="Arial"/>
          <w:sz w:val="24"/>
          <w:szCs w:val="24"/>
          <w:u w:val="single"/>
        </w:rPr>
        <w:t xml:space="preserve"> LD50 is noted</w:t>
      </w:r>
      <w:r w:rsidR="007F3199">
        <w:rPr>
          <w:rFonts w:ascii="Arial" w:hAnsi="Arial" w:cs="Arial"/>
          <w:sz w:val="24"/>
          <w:szCs w:val="24"/>
          <w:u w:val="single"/>
        </w:rPr>
        <w:t xml:space="preserve">, </w:t>
      </w:r>
      <w:r w:rsidRPr="00F71001">
        <w:rPr>
          <w:rFonts w:ascii="Arial" w:hAnsi="Arial" w:cs="Arial"/>
          <w:sz w:val="24"/>
          <w:szCs w:val="24"/>
          <w:u w:val="single"/>
        </w:rPr>
        <w:t xml:space="preserve">likely </w:t>
      </w:r>
      <w:r w:rsidR="007F3199">
        <w:rPr>
          <w:rFonts w:ascii="Arial" w:hAnsi="Arial" w:cs="Arial"/>
          <w:sz w:val="24"/>
          <w:szCs w:val="24"/>
          <w:u w:val="single"/>
        </w:rPr>
        <w:t>because it has not been tested.</w:t>
      </w:r>
    </w:p>
    <w:p w14:paraId="59A5E472" w14:textId="1BD466C3" w:rsidR="009E1BE6" w:rsidRDefault="005D35A5" w:rsidP="00C56E5A">
      <w:pPr>
        <w:rPr>
          <w:rFonts w:ascii="Arial" w:hAnsi="Arial" w:cs="Arial"/>
          <w:sz w:val="24"/>
          <w:szCs w:val="24"/>
        </w:rPr>
      </w:pPr>
      <w:r>
        <w:rPr>
          <w:rFonts w:ascii="Arial" w:hAnsi="Arial" w:cs="Arial"/>
          <w:sz w:val="24"/>
          <w:szCs w:val="24"/>
        </w:rPr>
        <w:lastRenderedPageBreak/>
        <w:t xml:space="preserve"> </w:t>
      </w:r>
      <w:proofErr w:type="spellStart"/>
      <w:r w:rsidRPr="007C0EFE">
        <w:rPr>
          <w:rFonts w:ascii="Arial" w:hAnsi="Arial" w:cs="Arial"/>
          <w:i/>
          <w:sz w:val="24"/>
          <w:szCs w:val="24"/>
        </w:rPr>
        <w:t>C</w:t>
      </w:r>
      <w:r w:rsidR="00B52040" w:rsidRPr="007C0EFE">
        <w:rPr>
          <w:rFonts w:ascii="Arial" w:hAnsi="Arial" w:cs="Arial"/>
          <w:i/>
          <w:sz w:val="24"/>
          <w:szCs w:val="24"/>
        </w:rPr>
        <w:t>hlorpyrifos</w:t>
      </w:r>
      <w:proofErr w:type="spellEnd"/>
      <w:r w:rsidR="00B52040">
        <w:rPr>
          <w:rFonts w:ascii="Arial" w:hAnsi="Arial" w:cs="Arial"/>
          <w:sz w:val="24"/>
          <w:szCs w:val="24"/>
        </w:rPr>
        <w:t>, now banned for home use</w:t>
      </w:r>
      <w:r w:rsidR="00F71001">
        <w:rPr>
          <w:rFonts w:ascii="Arial" w:hAnsi="Arial" w:cs="Arial"/>
          <w:sz w:val="24"/>
          <w:szCs w:val="24"/>
        </w:rPr>
        <w:t>,</w:t>
      </w:r>
      <w:r w:rsidR="00B52040">
        <w:rPr>
          <w:rFonts w:ascii="Arial" w:hAnsi="Arial" w:cs="Arial"/>
          <w:sz w:val="24"/>
          <w:szCs w:val="24"/>
        </w:rPr>
        <w:t xml:space="preserve"> has an oral </w:t>
      </w:r>
      <w:r w:rsidR="003E54F6">
        <w:rPr>
          <w:rFonts w:ascii="Arial" w:hAnsi="Arial" w:cs="Arial"/>
          <w:sz w:val="24"/>
          <w:szCs w:val="24"/>
        </w:rPr>
        <w:t xml:space="preserve">LD50 </w:t>
      </w:r>
      <w:r w:rsidR="00B52040">
        <w:rPr>
          <w:rFonts w:ascii="Arial" w:hAnsi="Arial" w:cs="Arial"/>
          <w:sz w:val="24"/>
          <w:szCs w:val="24"/>
        </w:rPr>
        <w:t>of 82-270</w:t>
      </w:r>
      <w:r w:rsidR="00291E70">
        <w:rPr>
          <w:rFonts w:ascii="Arial" w:hAnsi="Arial" w:cs="Arial"/>
          <w:sz w:val="24"/>
          <w:szCs w:val="24"/>
        </w:rPr>
        <w:t xml:space="preserve"> mg/kg</w:t>
      </w:r>
      <w:r w:rsidR="00B52040">
        <w:rPr>
          <w:rFonts w:ascii="Arial" w:hAnsi="Arial" w:cs="Arial"/>
          <w:sz w:val="24"/>
          <w:szCs w:val="24"/>
        </w:rPr>
        <w:t xml:space="preserve"> and 202 </w:t>
      </w:r>
      <w:r w:rsidR="00291E70">
        <w:rPr>
          <w:rFonts w:ascii="Arial" w:hAnsi="Arial" w:cs="Arial"/>
          <w:sz w:val="24"/>
          <w:szCs w:val="24"/>
        </w:rPr>
        <w:t xml:space="preserve">mg/kg </w:t>
      </w:r>
      <w:r w:rsidR="00B52040">
        <w:rPr>
          <w:rFonts w:ascii="Arial" w:hAnsi="Arial" w:cs="Arial"/>
          <w:sz w:val="24"/>
          <w:szCs w:val="24"/>
        </w:rPr>
        <w:t>for dermal (this one is more toxic through the skin)</w:t>
      </w:r>
      <w:r w:rsidR="003E54F6">
        <w:rPr>
          <w:rFonts w:ascii="Arial" w:hAnsi="Arial" w:cs="Arial"/>
          <w:sz w:val="24"/>
          <w:szCs w:val="24"/>
        </w:rPr>
        <w:t>.</w:t>
      </w:r>
      <w:r w:rsidR="00B52040">
        <w:rPr>
          <w:rFonts w:ascii="Arial" w:hAnsi="Arial" w:cs="Arial"/>
          <w:sz w:val="24"/>
          <w:szCs w:val="24"/>
        </w:rPr>
        <w:t xml:space="preserve"> The now banned insecticide </w:t>
      </w:r>
      <w:proofErr w:type="spellStart"/>
      <w:r w:rsidR="00B52040" w:rsidRPr="007C0EFE">
        <w:rPr>
          <w:rFonts w:ascii="Arial" w:hAnsi="Arial" w:cs="Arial"/>
          <w:i/>
          <w:sz w:val="24"/>
          <w:szCs w:val="24"/>
        </w:rPr>
        <w:t>carbofuran</w:t>
      </w:r>
      <w:proofErr w:type="spellEnd"/>
      <w:r w:rsidR="00B52040">
        <w:rPr>
          <w:rFonts w:ascii="Arial" w:hAnsi="Arial" w:cs="Arial"/>
          <w:sz w:val="24"/>
          <w:szCs w:val="24"/>
        </w:rPr>
        <w:t xml:space="preserve"> ha</w:t>
      </w:r>
      <w:r w:rsidR="003E54F6">
        <w:rPr>
          <w:rFonts w:ascii="Arial" w:hAnsi="Arial" w:cs="Arial"/>
          <w:sz w:val="24"/>
          <w:szCs w:val="24"/>
        </w:rPr>
        <w:t>s</w:t>
      </w:r>
      <w:r w:rsidR="00B52040">
        <w:rPr>
          <w:rFonts w:ascii="Arial" w:hAnsi="Arial" w:cs="Arial"/>
          <w:sz w:val="24"/>
          <w:szCs w:val="24"/>
        </w:rPr>
        <w:t xml:space="preserve"> an oral</w:t>
      </w:r>
      <w:r w:rsidR="00F71001">
        <w:rPr>
          <w:rFonts w:ascii="Arial" w:hAnsi="Arial" w:cs="Arial"/>
          <w:sz w:val="24"/>
          <w:szCs w:val="24"/>
        </w:rPr>
        <w:t xml:space="preserve"> LD50 of 8-14</w:t>
      </w:r>
      <w:r w:rsidR="003E54F6">
        <w:rPr>
          <w:rFonts w:ascii="Arial" w:hAnsi="Arial" w:cs="Arial"/>
          <w:sz w:val="24"/>
          <w:szCs w:val="24"/>
        </w:rPr>
        <w:t xml:space="preserve"> mg/kg</w:t>
      </w:r>
      <w:r w:rsidR="00F71001">
        <w:rPr>
          <w:rFonts w:ascii="Arial" w:hAnsi="Arial" w:cs="Arial"/>
          <w:sz w:val="24"/>
          <w:szCs w:val="24"/>
        </w:rPr>
        <w:t xml:space="preserve"> and</w:t>
      </w:r>
      <w:r w:rsidR="007F3199">
        <w:rPr>
          <w:rFonts w:ascii="Arial" w:hAnsi="Arial" w:cs="Arial"/>
          <w:sz w:val="24"/>
          <w:szCs w:val="24"/>
        </w:rPr>
        <w:t xml:space="preserve"> &gt;</w:t>
      </w:r>
      <w:r w:rsidR="00F71001">
        <w:rPr>
          <w:rFonts w:ascii="Arial" w:hAnsi="Arial" w:cs="Arial"/>
          <w:sz w:val="24"/>
          <w:szCs w:val="24"/>
        </w:rPr>
        <w:t xml:space="preserve">1000 </w:t>
      </w:r>
      <w:r w:rsidR="003E54F6">
        <w:rPr>
          <w:rFonts w:ascii="Arial" w:hAnsi="Arial" w:cs="Arial"/>
          <w:sz w:val="24"/>
          <w:szCs w:val="24"/>
        </w:rPr>
        <w:t xml:space="preserve">mg/kg </w:t>
      </w:r>
      <w:r w:rsidR="00F71001">
        <w:rPr>
          <w:rFonts w:ascii="Arial" w:hAnsi="Arial" w:cs="Arial"/>
          <w:sz w:val="24"/>
          <w:szCs w:val="24"/>
        </w:rPr>
        <w:t>dermal, the most toxic of these examples.</w:t>
      </w:r>
      <w:r w:rsidR="004F1899">
        <w:rPr>
          <w:rFonts w:ascii="Arial" w:hAnsi="Arial" w:cs="Arial"/>
          <w:sz w:val="24"/>
          <w:szCs w:val="24"/>
        </w:rPr>
        <w:t xml:space="preserve"> Notice that a respiratory LD50 was not listed for any product. </w:t>
      </w:r>
    </w:p>
    <w:p w14:paraId="4C39D7C8" w14:textId="545E69FD" w:rsidR="00AB2497" w:rsidRDefault="00B52040" w:rsidP="00C56E5A">
      <w:pPr>
        <w:rPr>
          <w:rFonts w:ascii="Arial" w:hAnsi="Arial" w:cs="Arial"/>
          <w:sz w:val="24"/>
          <w:szCs w:val="24"/>
        </w:rPr>
      </w:pPr>
      <w:r>
        <w:rPr>
          <w:rFonts w:ascii="Arial" w:hAnsi="Arial" w:cs="Arial"/>
          <w:sz w:val="24"/>
          <w:szCs w:val="24"/>
        </w:rPr>
        <w:t xml:space="preserve"> In comparison, </w:t>
      </w:r>
      <w:r w:rsidRPr="007C0EFE">
        <w:rPr>
          <w:rFonts w:ascii="Arial" w:hAnsi="Arial" w:cs="Arial"/>
          <w:i/>
          <w:sz w:val="24"/>
          <w:szCs w:val="24"/>
        </w:rPr>
        <w:t>vinegar</w:t>
      </w:r>
      <w:r>
        <w:rPr>
          <w:rFonts w:ascii="Arial" w:hAnsi="Arial" w:cs="Arial"/>
          <w:sz w:val="24"/>
          <w:szCs w:val="24"/>
        </w:rPr>
        <w:t xml:space="preserve"> has an oral </w:t>
      </w:r>
      <w:r w:rsidR="003E54F6">
        <w:rPr>
          <w:rFonts w:ascii="Arial" w:hAnsi="Arial" w:cs="Arial"/>
          <w:sz w:val="24"/>
          <w:szCs w:val="24"/>
        </w:rPr>
        <w:t xml:space="preserve">LD50 </w:t>
      </w:r>
      <w:r>
        <w:rPr>
          <w:rFonts w:ascii="Arial" w:hAnsi="Arial" w:cs="Arial"/>
          <w:sz w:val="24"/>
          <w:szCs w:val="24"/>
        </w:rPr>
        <w:t>toxicity of 3310</w:t>
      </w:r>
      <w:r w:rsidR="003E54F6" w:rsidRPr="003E54F6">
        <w:rPr>
          <w:rFonts w:ascii="Arial" w:hAnsi="Arial" w:cs="Arial"/>
          <w:sz w:val="24"/>
          <w:szCs w:val="24"/>
        </w:rPr>
        <w:t xml:space="preserve"> </w:t>
      </w:r>
      <w:r w:rsidR="003E54F6">
        <w:rPr>
          <w:rFonts w:ascii="Arial" w:hAnsi="Arial" w:cs="Arial"/>
          <w:sz w:val="24"/>
          <w:szCs w:val="24"/>
        </w:rPr>
        <w:t>mg/kg</w:t>
      </w:r>
      <w:r>
        <w:rPr>
          <w:rFonts w:ascii="Arial" w:hAnsi="Arial" w:cs="Arial"/>
          <w:sz w:val="24"/>
          <w:szCs w:val="24"/>
        </w:rPr>
        <w:t>.</w:t>
      </w:r>
      <w:r w:rsidR="009E1BE6">
        <w:rPr>
          <w:rFonts w:ascii="Arial" w:hAnsi="Arial" w:cs="Arial"/>
          <w:sz w:val="24"/>
          <w:szCs w:val="24"/>
        </w:rPr>
        <w:t xml:space="preserve"> Many products registered as pesticides have very low toxicity (unless you are allergic to it) as they are for instance food products such as </w:t>
      </w:r>
      <w:r w:rsidR="009E1BE6" w:rsidRPr="007C0EFE">
        <w:rPr>
          <w:rFonts w:ascii="Arial" w:hAnsi="Arial" w:cs="Arial"/>
          <w:i/>
          <w:sz w:val="24"/>
          <w:szCs w:val="24"/>
        </w:rPr>
        <w:t>corn gluten meal</w:t>
      </w:r>
      <w:r w:rsidR="009E1BE6">
        <w:rPr>
          <w:rFonts w:ascii="Arial" w:hAnsi="Arial" w:cs="Arial"/>
          <w:sz w:val="24"/>
          <w:szCs w:val="24"/>
        </w:rPr>
        <w:t xml:space="preserve"> or </w:t>
      </w:r>
      <w:r w:rsidR="009E1BE6" w:rsidRPr="007C0EFE">
        <w:rPr>
          <w:rFonts w:ascii="Arial" w:hAnsi="Arial" w:cs="Arial"/>
          <w:i/>
          <w:sz w:val="24"/>
          <w:szCs w:val="24"/>
        </w:rPr>
        <w:t>wheat</w:t>
      </w:r>
      <w:r w:rsidR="009E1BE6">
        <w:rPr>
          <w:rFonts w:ascii="Arial" w:hAnsi="Arial" w:cs="Arial"/>
          <w:sz w:val="24"/>
          <w:szCs w:val="24"/>
        </w:rPr>
        <w:t xml:space="preserve"> or </w:t>
      </w:r>
      <w:r w:rsidR="009E1BE6" w:rsidRPr="007C0EFE">
        <w:rPr>
          <w:rFonts w:ascii="Arial" w:hAnsi="Arial" w:cs="Arial"/>
          <w:i/>
          <w:sz w:val="24"/>
          <w:szCs w:val="24"/>
        </w:rPr>
        <w:t>peanut butter</w:t>
      </w:r>
      <w:r w:rsidR="009E1BE6">
        <w:rPr>
          <w:rFonts w:ascii="Arial" w:hAnsi="Arial" w:cs="Arial"/>
          <w:sz w:val="24"/>
          <w:szCs w:val="24"/>
        </w:rPr>
        <w:t xml:space="preserve">, the latter two used in baits. I can’t find an LD50 for </w:t>
      </w:r>
      <w:r w:rsidR="009E338D">
        <w:rPr>
          <w:rFonts w:ascii="Arial" w:hAnsi="Arial" w:cs="Arial"/>
          <w:sz w:val="24"/>
          <w:szCs w:val="24"/>
        </w:rPr>
        <w:t>any of those but it is to be understood that if anyone is anaphylactic to any of these products, they could have a severe reaction from a very tiny quantity unrelated to “</w:t>
      </w:r>
      <w:r w:rsidR="009E338D" w:rsidRPr="007C0EFE">
        <w:rPr>
          <w:rFonts w:ascii="Arial" w:hAnsi="Arial" w:cs="Arial"/>
          <w:i/>
          <w:sz w:val="24"/>
          <w:szCs w:val="24"/>
        </w:rPr>
        <w:t>the do</w:t>
      </w:r>
      <w:r w:rsidR="004F1899" w:rsidRPr="007C0EFE">
        <w:rPr>
          <w:rFonts w:ascii="Arial" w:hAnsi="Arial" w:cs="Arial"/>
          <w:i/>
          <w:sz w:val="24"/>
          <w:szCs w:val="24"/>
        </w:rPr>
        <w:t>se makes the poison</w:t>
      </w:r>
      <w:r w:rsidR="003E54F6">
        <w:rPr>
          <w:rFonts w:ascii="Arial" w:hAnsi="Arial" w:cs="Arial"/>
          <w:sz w:val="24"/>
          <w:szCs w:val="24"/>
        </w:rPr>
        <w:t>.</w:t>
      </w:r>
      <w:r w:rsidR="004F1899">
        <w:rPr>
          <w:rFonts w:ascii="Arial" w:hAnsi="Arial" w:cs="Arial"/>
          <w:sz w:val="24"/>
          <w:szCs w:val="24"/>
        </w:rPr>
        <w:t xml:space="preserve">” </w:t>
      </w:r>
      <w:r w:rsidR="003E54F6">
        <w:rPr>
          <w:rFonts w:ascii="Arial" w:hAnsi="Arial" w:cs="Arial"/>
          <w:sz w:val="24"/>
          <w:szCs w:val="24"/>
        </w:rPr>
        <w:t xml:space="preserve">The same </w:t>
      </w:r>
      <w:r w:rsidR="004F1899">
        <w:rPr>
          <w:rFonts w:ascii="Arial" w:hAnsi="Arial" w:cs="Arial"/>
          <w:sz w:val="24"/>
          <w:szCs w:val="24"/>
        </w:rPr>
        <w:t>could also occur</w:t>
      </w:r>
      <w:r w:rsidR="009E338D">
        <w:rPr>
          <w:rFonts w:ascii="Arial" w:hAnsi="Arial" w:cs="Arial"/>
          <w:sz w:val="24"/>
          <w:szCs w:val="24"/>
        </w:rPr>
        <w:t xml:space="preserve"> for any of the pesticides listed</w:t>
      </w:r>
      <w:r w:rsidR="003E54F6">
        <w:rPr>
          <w:rFonts w:ascii="Arial" w:hAnsi="Arial" w:cs="Arial"/>
          <w:sz w:val="24"/>
          <w:szCs w:val="24"/>
        </w:rPr>
        <w:t xml:space="preserve"> above</w:t>
      </w:r>
      <w:r w:rsidR="009E338D">
        <w:rPr>
          <w:rFonts w:ascii="Arial" w:hAnsi="Arial" w:cs="Arial"/>
          <w:sz w:val="24"/>
          <w:szCs w:val="24"/>
        </w:rPr>
        <w:t xml:space="preserve">. </w:t>
      </w:r>
    </w:p>
    <w:p w14:paraId="621802D9" w14:textId="437F6858" w:rsidR="00E54083" w:rsidRDefault="009E338D" w:rsidP="005D35A5">
      <w:pPr>
        <w:rPr>
          <w:rFonts w:ascii="Arial" w:hAnsi="Arial" w:cs="Arial"/>
          <w:sz w:val="24"/>
          <w:szCs w:val="24"/>
        </w:rPr>
      </w:pPr>
      <w:r>
        <w:rPr>
          <w:rFonts w:ascii="Arial" w:hAnsi="Arial" w:cs="Arial"/>
          <w:sz w:val="24"/>
          <w:szCs w:val="24"/>
        </w:rPr>
        <w:t xml:space="preserve">The conclusion of all this is that both presenters are well educated, trained scientists with capabilities to search the internet as needed if their education was deficient in any way </w:t>
      </w:r>
      <w:r w:rsidR="00C603D8">
        <w:rPr>
          <w:rFonts w:ascii="Arial" w:hAnsi="Arial" w:cs="Arial"/>
          <w:sz w:val="24"/>
          <w:szCs w:val="24"/>
        </w:rPr>
        <w:t xml:space="preserve">or </w:t>
      </w:r>
      <w:r w:rsidR="003E54F6">
        <w:rPr>
          <w:rFonts w:ascii="Arial" w:hAnsi="Arial" w:cs="Arial"/>
          <w:sz w:val="24"/>
          <w:szCs w:val="24"/>
        </w:rPr>
        <w:t xml:space="preserve"> not </w:t>
      </w:r>
      <w:r>
        <w:rPr>
          <w:rFonts w:ascii="Arial" w:hAnsi="Arial" w:cs="Arial"/>
          <w:sz w:val="24"/>
          <w:szCs w:val="24"/>
        </w:rPr>
        <w:t>ke</w:t>
      </w:r>
      <w:r w:rsidR="003E54F6">
        <w:rPr>
          <w:rFonts w:ascii="Arial" w:hAnsi="Arial" w:cs="Arial"/>
          <w:sz w:val="24"/>
          <w:szCs w:val="24"/>
        </w:rPr>
        <w:t>pt</w:t>
      </w:r>
      <w:r>
        <w:rPr>
          <w:rFonts w:ascii="Arial" w:hAnsi="Arial" w:cs="Arial"/>
          <w:sz w:val="24"/>
          <w:szCs w:val="24"/>
        </w:rPr>
        <w:t xml:space="preserve"> up to date. </w:t>
      </w:r>
      <w:r w:rsidRPr="005D35A5">
        <w:rPr>
          <w:rFonts w:ascii="Arial" w:hAnsi="Arial" w:cs="Arial"/>
          <w:sz w:val="24"/>
          <w:szCs w:val="24"/>
          <w:u w:val="single"/>
        </w:rPr>
        <w:t xml:space="preserve">How can they then come to the conclusion </w:t>
      </w:r>
      <w:proofErr w:type="gramStart"/>
      <w:r w:rsidRPr="005D35A5">
        <w:rPr>
          <w:rFonts w:ascii="Arial" w:hAnsi="Arial" w:cs="Arial"/>
          <w:sz w:val="24"/>
          <w:szCs w:val="24"/>
          <w:u w:val="single"/>
        </w:rPr>
        <w:t>that</w:t>
      </w:r>
      <w:r w:rsidR="007F3199">
        <w:rPr>
          <w:rFonts w:ascii="Arial" w:hAnsi="Arial" w:cs="Arial"/>
          <w:sz w:val="24"/>
          <w:szCs w:val="24"/>
          <w:u w:val="single"/>
        </w:rPr>
        <w:t xml:space="preserve"> </w:t>
      </w:r>
      <w:r w:rsidRPr="005D35A5">
        <w:rPr>
          <w:rFonts w:ascii="Arial" w:hAnsi="Arial" w:cs="Arial"/>
          <w:sz w:val="24"/>
          <w:szCs w:val="24"/>
          <w:u w:val="single"/>
        </w:rPr>
        <w:t xml:space="preserve"> “</w:t>
      </w:r>
      <w:proofErr w:type="gramEnd"/>
      <w:r w:rsidRPr="005D35A5">
        <w:rPr>
          <w:rFonts w:ascii="Arial" w:hAnsi="Arial" w:cs="Arial"/>
          <w:i/>
          <w:sz w:val="24"/>
          <w:szCs w:val="24"/>
          <w:u w:val="single"/>
        </w:rPr>
        <w:t>if you ban one you have to ban them all because they all the same risk factor”?</w:t>
      </w:r>
      <w:r>
        <w:rPr>
          <w:rFonts w:ascii="Arial" w:hAnsi="Arial" w:cs="Arial"/>
          <w:i/>
          <w:sz w:val="24"/>
          <w:szCs w:val="24"/>
        </w:rPr>
        <w:t xml:space="preserve"> </w:t>
      </w:r>
      <w:r w:rsidRPr="009E338D">
        <w:rPr>
          <w:rFonts w:ascii="Arial" w:hAnsi="Arial" w:cs="Arial"/>
          <w:sz w:val="24"/>
          <w:szCs w:val="24"/>
        </w:rPr>
        <w:t xml:space="preserve">This statement is right out of </w:t>
      </w:r>
      <w:r w:rsidRPr="009E338D">
        <w:rPr>
          <w:rFonts w:ascii="Arial" w:hAnsi="Arial" w:cs="Arial"/>
          <w:i/>
          <w:sz w:val="24"/>
          <w:szCs w:val="24"/>
        </w:rPr>
        <w:t>Crop Life’s</w:t>
      </w:r>
      <w:r>
        <w:rPr>
          <w:rFonts w:ascii="Arial" w:hAnsi="Arial" w:cs="Arial"/>
          <w:sz w:val="24"/>
          <w:szCs w:val="24"/>
        </w:rPr>
        <w:t xml:space="preserve"> book and is meant to deceive those who don’t know enough to ask the right questions.</w:t>
      </w:r>
    </w:p>
    <w:p w14:paraId="4E322DF3" w14:textId="77777777" w:rsidR="007F3199" w:rsidRDefault="007F3199" w:rsidP="005D35A5">
      <w:pPr>
        <w:rPr>
          <w:rFonts w:ascii="Arial" w:hAnsi="Arial" w:cs="Arial"/>
          <w:sz w:val="24"/>
          <w:szCs w:val="24"/>
        </w:rPr>
      </w:pPr>
    </w:p>
    <w:p w14:paraId="7619AB6D" w14:textId="4C9A70A3" w:rsidR="003F396C" w:rsidRPr="005D35A5" w:rsidRDefault="009E338D" w:rsidP="00E54083">
      <w:pPr>
        <w:rPr>
          <w:rFonts w:ascii="Arial" w:hAnsi="Arial" w:cs="Arial"/>
          <w:sz w:val="24"/>
          <w:szCs w:val="24"/>
        </w:rPr>
      </w:pPr>
      <w:r w:rsidRPr="00407DBA">
        <w:rPr>
          <w:rFonts w:ascii="Arial" w:hAnsi="Arial" w:cs="Arial"/>
          <w:b/>
          <w:sz w:val="24"/>
          <w:szCs w:val="24"/>
        </w:rPr>
        <w:t xml:space="preserve"> </w:t>
      </w:r>
      <w:r w:rsidR="00997475">
        <w:rPr>
          <w:rFonts w:ascii="Arial" w:hAnsi="Arial" w:cs="Arial"/>
          <w:b/>
          <w:sz w:val="24"/>
          <w:szCs w:val="24"/>
        </w:rPr>
        <w:tab/>
      </w:r>
      <w:r w:rsidR="00E54083" w:rsidRPr="00997475">
        <w:rPr>
          <w:rFonts w:ascii="Arial" w:hAnsi="Arial" w:cs="Arial"/>
          <w:b/>
          <w:sz w:val="32"/>
          <w:szCs w:val="32"/>
        </w:rPr>
        <w:t>2.</w:t>
      </w:r>
      <w:r w:rsidR="00E54083" w:rsidRPr="00E032C9">
        <w:rPr>
          <w:rFonts w:ascii="Arial" w:hAnsi="Arial" w:cs="Arial"/>
          <w:b/>
          <w:sz w:val="24"/>
          <w:szCs w:val="24"/>
        </w:rPr>
        <w:t xml:space="preserve"> </w:t>
      </w:r>
      <w:r w:rsidR="00F71001">
        <w:rPr>
          <w:rFonts w:ascii="Arial" w:hAnsi="Arial" w:cs="Arial"/>
          <w:b/>
          <w:sz w:val="24"/>
          <w:szCs w:val="24"/>
          <w:u w:val="single"/>
        </w:rPr>
        <w:t>C</w:t>
      </w:r>
      <w:r w:rsidR="00F71001" w:rsidRPr="00F71001">
        <w:rPr>
          <w:rFonts w:ascii="Arial" w:hAnsi="Arial" w:cs="Arial"/>
          <w:b/>
          <w:sz w:val="24"/>
          <w:szCs w:val="24"/>
          <w:u w:val="single"/>
        </w:rPr>
        <w:t>larifications on</w:t>
      </w:r>
      <w:r w:rsidR="00F71001">
        <w:rPr>
          <w:rFonts w:ascii="Arial" w:hAnsi="Arial" w:cs="Arial"/>
          <w:b/>
          <w:sz w:val="24"/>
          <w:szCs w:val="24"/>
        </w:rPr>
        <w:t xml:space="preserve"> </w:t>
      </w:r>
      <w:r w:rsidR="00875A4E" w:rsidRPr="00E032C9">
        <w:rPr>
          <w:rFonts w:ascii="Arial" w:hAnsi="Arial" w:cs="Arial"/>
          <w:b/>
          <w:sz w:val="24"/>
          <w:szCs w:val="24"/>
          <w:u w:val="single"/>
        </w:rPr>
        <w:t xml:space="preserve">PMRA testing required </w:t>
      </w:r>
      <w:r w:rsidR="00875A4E" w:rsidRPr="007C0EFE">
        <w:rPr>
          <w:rFonts w:ascii="Arial" w:hAnsi="Arial" w:cs="Arial"/>
          <w:b/>
          <w:sz w:val="20"/>
          <w:szCs w:val="20"/>
          <w:u w:val="single"/>
        </w:rPr>
        <w:t>(2).</w:t>
      </w:r>
      <w:r w:rsidR="00875A4E" w:rsidRPr="005D35A5">
        <w:rPr>
          <w:rFonts w:ascii="Arial" w:hAnsi="Arial" w:cs="Arial"/>
          <w:sz w:val="24"/>
          <w:szCs w:val="24"/>
        </w:rPr>
        <w:t xml:space="preserve"> </w:t>
      </w:r>
    </w:p>
    <w:p w14:paraId="51D260DE" w14:textId="77777777" w:rsidR="009E338D" w:rsidRDefault="00875A4E" w:rsidP="005D35A5">
      <w:pPr>
        <w:rPr>
          <w:rFonts w:ascii="Arial" w:hAnsi="Arial" w:cs="Arial"/>
          <w:sz w:val="24"/>
          <w:szCs w:val="24"/>
        </w:rPr>
      </w:pPr>
      <w:r w:rsidRPr="003F396C">
        <w:rPr>
          <w:rFonts w:ascii="Arial" w:hAnsi="Arial" w:cs="Arial"/>
          <w:sz w:val="24"/>
          <w:szCs w:val="24"/>
        </w:rPr>
        <w:t>This 2005 PMRA directive indicates only a language overhaul of the tests required wi</w:t>
      </w:r>
      <w:r w:rsidR="007F3199">
        <w:rPr>
          <w:rFonts w:ascii="Arial" w:hAnsi="Arial" w:cs="Arial"/>
          <w:sz w:val="24"/>
          <w:szCs w:val="24"/>
        </w:rPr>
        <w:t>th no new toxicology data added</w:t>
      </w:r>
      <w:r w:rsidR="00631D37">
        <w:rPr>
          <w:rFonts w:ascii="Arial" w:hAnsi="Arial" w:cs="Arial"/>
          <w:sz w:val="24"/>
          <w:szCs w:val="24"/>
        </w:rPr>
        <w:t xml:space="preserve"> </w:t>
      </w:r>
      <w:r w:rsidRPr="007C0EFE">
        <w:rPr>
          <w:rFonts w:ascii="Arial" w:hAnsi="Arial" w:cs="Arial"/>
          <w:sz w:val="20"/>
          <w:szCs w:val="20"/>
        </w:rPr>
        <w:t>(2a).</w:t>
      </w:r>
      <w:r w:rsidRPr="003F396C">
        <w:rPr>
          <w:rFonts w:ascii="Arial" w:hAnsi="Arial" w:cs="Arial"/>
          <w:sz w:val="24"/>
          <w:szCs w:val="24"/>
        </w:rPr>
        <w:t xml:space="preserve"> A quick look through will come up with several studies which are conditionally required (CR), meaning they do not have to be regularly submitted for all registered pesticides. </w:t>
      </w:r>
    </w:p>
    <w:p w14:paraId="051973CA" w14:textId="79B3136C" w:rsidR="00581260" w:rsidRPr="007C0EFE" w:rsidRDefault="003F396C" w:rsidP="003F57F5">
      <w:pPr>
        <w:rPr>
          <w:rFonts w:ascii="Arial" w:hAnsi="Arial" w:cs="Arial"/>
          <w:sz w:val="20"/>
          <w:szCs w:val="20"/>
        </w:rPr>
      </w:pPr>
      <w:r>
        <w:rPr>
          <w:rFonts w:ascii="Arial" w:hAnsi="Arial" w:cs="Arial"/>
          <w:sz w:val="24"/>
          <w:szCs w:val="24"/>
        </w:rPr>
        <w:t xml:space="preserve">I have to emphasize that </w:t>
      </w:r>
      <w:r w:rsidRPr="007F3199">
        <w:rPr>
          <w:rFonts w:ascii="Arial" w:hAnsi="Arial" w:cs="Arial"/>
          <w:sz w:val="24"/>
          <w:szCs w:val="24"/>
          <w:u w:val="single"/>
        </w:rPr>
        <w:t xml:space="preserve">very few people outside the industry </w:t>
      </w:r>
      <w:r w:rsidR="007F3199">
        <w:rPr>
          <w:rFonts w:ascii="Arial" w:hAnsi="Arial" w:cs="Arial"/>
          <w:sz w:val="24"/>
          <w:szCs w:val="24"/>
          <w:u w:val="single"/>
        </w:rPr>
        <w:t xml:space="preserve">and PMRA </w:t>
      </w:r>
      <w:r w:rsidRPr="007F3199">
        <w:rPr>
          <w:rFonts w:ascii="Arial" w:hAnsi="Arial" w:cs="Arial"/>
          <w:sz w:val="24"/>
          <w:szCs w:val="24"/>
          <w:u w:val="single"/>
        </w:rPr>
        <w:t>have ever seen the tests submi</w:t>
      </w:r>
      <w:r w:rsidR="00482859" w:rsidRPr="007F3199">
        <w:rPr>
          <w:rFonts w:ascii="Arial" w:hAnsi="Arial" w:cs="Arial"/>
          <w:sz w:val="24"/>
          <w:szCs w:val="24"/>
          <w:u w:val="single"/>
        </w:rPr>
        <w:t>tted for each product.</w:t>
      </w:r>
      <w:r w:rsidR="005D35A5">
        <w:rPr>
          <w:rFonts w:ascii="Arial" w:hAnsi="Arial" w:cs="Arial"/>
          <w:sz w:val="24"/>
          <w:szCs w:val="24"/>
        </w:rPr>
        <w:t xml:space="preserve"> </w:t>
      </w:r>
      <w:r w:rsidR="007F3199">
        <w:rPr>
          <w:rFonts w:ascii="Arial" w:hAnsi="Arial" w:cs="Arial"/>
          <w:sz w:val="24"/>
          <w:szCs w:val="24"/>
        </w:rPr>
        <w:t>Therefore, i</w:t>
      </w:r>
      <w:r w:rsidR="00482859">
        <w:rPr>
          <w:rFonts w:ascii="Arial" w:hAnsi="Arial" w:cs="Arial"/>
          <w:sz w:val="24"/>
          <w:szCs w:val="24"/>
        </w:rPr>
        <w:t>t is impossible at this point to say whether a particular test has or has not been submitted for a particular product</w:t>
      </w:r>
      <w:r w:rsidR="00482859" w:rsidRPr="007F3199">
        <w:rPr>
          <w:rFonts w:ascii="Arial" w:hAnsi="Arial" w:cs="Arial"/>
          <w:sz w:val="24"/>
          <w:szCs w:val="24"/>
        </w:rPr>
        <w:t xml:space="preserve">. </w:t>
      </w:r>
      <w:r w:rsidR="00482859" w:rsidRPr="00F71001">
        <w:rPr>
          <w:rFonts w:ascii="Arial" w:hAnsi="Arial" w:cs="Arial"/>
          <w:sz w:val="24"/>
          <w:szCs w:val="24"/>
          <w:u w:val="single"/>
        </w:rPr>
        <w:t>The whole process is still lost in secrecy.</w:t>
      </w:r>
      <w:r w:rsidR="00482859">
        <w:rPr>
          <w:rFonts w:ascii="Arial" w:hAnsi="Arial" w:cs="Arial"/>
          <w:sz w:val="24"/>
          <w:szCs w:val="24"/>
        </w:rPr>
        <w:t xml:space="preserve"> The new </w:t>
      </w:r>
      <w:r w:rsidR="003E54F6">
        <w:rPr>
          <w:rFonts w:ascii="Arial" w:hAnsi="Arial" w:cs="Arial"/>
          <w:i/>
          <w:sz w:val="24"/>
          <w:szCs w:val="24"/>
        </w:rPr>
        <w:t>Pest Control Products</w:t>
      </w:r>
      <w:r w:rsidR="003E54F6" w:rsidRPr="005D35A5">
        <w:rPr>
          <w:rFonts w:ascii="Arial" w:hAnsi="Arial" w:cs="Arial"/>
          <w:i/>
          <w:sz w:val="24"/>
          <w:szCs w:val="24"/>
        </w:rPr>
        <w:t xml:space="preserve"> </w:t>
      </w:r>
      <w:r w:rsidRPr="005D35A5">
        <w:rPr>
          <w:rFonts w:ascii="Arial" w:hAnsi="Arial" w:cs="Arial"/>
          <w:i/>
          <w:sz w:val="24"/>
          <w:szCs w:val="24"/>
        </w:rPr>
        <w:t>Act</w:t>
      </w:r>
      <w:r>
        <w:rPr>
          <w:rFonts w:ascii="Arial" w:hAnsi="Arial" w:cs="Arial"/>
          <w:sz w:val="24"/>
          <w:szCs w:val="24"/>
        </w:rPr>
        <w:t xml:space="preserve"> provides that </w:t>
      </w:r>
      <w:r w:rsidR="00482859">
        <w:rPr>
          <w:rFonts w:ascii="Arial" w:hAnsi="Arial" w:cs="Arial"/>
          <w:sz w:val="24"/>
          <w:szCs w:val="24"/>
        </w:rPr>
        <w:t xml:space="preserve">data </w:t>
      </w:r>
      <w:r>
        <w:rPr>
          <w:rFonts w:ascii="Arial" w:hAnsi="Arial" w:cs="Arial"/>
          <w:sz w:val="24"/>
          <w:szCs w:val="24"/>
        </w:rPr>
        <w:t>can be examined in an enclosed room in Ottawa with no cell phone or camera</w:t>
      </w:r>
      <w:r w:rsidR="00482859">
        <w:rPr>
          <w:rFonts w:ascii="Arial" w:hAnsi="Arial" w:cs="Arial"/>
          <w:sz w:val="24"/>
          <w:szCs w:val="24"/>
        </w:rPr>
        <w:t xml:space="preserve"> </w:t>
      </w:r>
      <w:r w:rsidR="003E54F6">
        <w:rPr>
          <w:rFonts w:ascii="Arial" w:hAnsi="Arial" w:cs="Arial"/>
          <w:sz w:val="24"/>
          <w:szCs w:val="24"/>
        </w:rPr>
        <w:t xml:space="preserve">or laptop for taking notes </w:t>
      </w:r>
      <w:r w:rsidR="005D35A5">
        <w:rPr>
          <w:rFonts w:ascii="Arial" w:hAnsi="Arial" w:cs="Arial"/>
          <w:sz w:val="24"/>
          <w:szCs w:val="24"/>
        </w:rPr>
        <w:t xml:space="preserve">allowed. </w:t>
      </w:r>
      <w:r w:rsidR="00E54643">
        <w:rPr>
          <w:rFonts w:ascii="Arial" w:hAnsi="Arial" w:cs="Arial"/>
          <w:sz w:val="24"/>
          <w:szCs w:val="24"/>
        </w:rPr>
        <w:t xml:space="preserve">Documents are provided on very slow computers, in the form of </w:t>
      </w:r>
      <w:proofErr w:type="spellStart"/>
      <w:r w:rsidR="00E54643">
        <w:rPr>
          <w:rFonts w:ascii="Arial" w:hAnsi="Arial" w:cs="Arial"/>
          <w:sz w:val="24"/>
          <w:szCs w:val="24"/>
        </w:rPr>
        <w:t>pdf</w:t>
      </w:r>
      <w:proofErr w:type="spellEnd"/>
      <w:r w:rsidR="00E54643">
        <w:rPr>
          <w:rFonts w:ascii="Arial" w:hAnsi="Arial" w:cs="Arial"/>
          <w:sz w:val="24"/>
          <w:szCs w:val="24"/>
        </w:rPr>
        <w:t xml:space="preserve"> files, many of which are not searchable. </w:t>
      </w:r>
      <w:r w:rsidR="003E54F6">
        <w:rPr>
          <w:rFonts w:ascii="Arial" w:hAnsi="Arial" w:cs="Arial"/>
          <w:sz w:val="24"/>
          <w:szCs w:val="24"/>
        </w:rPr>
        <w:t>You can make notes on paper, and these are photocopied before leaving</w:t>
      </w:r>
      <w:r w:rsidR="007F3199">
        <w:rPr>
          <w:rFonts w:ascii="Arial" w:hAnsi="Arial" w:cs="Arial"/>
          <w:sz w:val="24"/>
          <w:szCs w:val="24"/>
        </w:rPr>
        <w:t>.</w:t>
      </w:r>
      <w:r w:rsidR="005D35A5">
        <w:rPr>
          <w:rFonts w:ascii="Arial" w:hAnsi="Arial" w:cs="Arial"/>
          <w:sz w:val="24"/>
          <w:szCs w:val="24"/>
        </w:rPr>
        <w:t xml:space="preserve"> I don’t live in Ottawa so have never tested the process.</w:t>
      </w:r>
      <w:r w:rsidR="003F57F5">
        <w:rPr>
          <w:rFonts w:ascii="Arial" w:hAnsi="Arial" w:cs="Arial"/>
          <w:sz w:val="24"/>
          <w:szCs w:val="24"/>
        </w:rPr>
        <w:t xml:space="preserve"> </w:t>
      </w:r>
      <w:r w:rsidR="004F12D5" w:rsidRPr="007C0EFE">
        <w:rPr>
          <w:rFonts w:ascii="Arial" w:hAnsi="Arial" w:cs="Arial"/>
          <w:sz w:val="20"/>
          <w:szCs w:val="20"/>
        </w:rPr>
        <w:t>(</w:t>
      </w:r>
      <w:r w:rsidR="00581260" w:rsidRPr="007C0EFE">
        <w:rPr>
          <w:rFonts w:ascii="Arial" w:hAnsi="Arial" w:cs="Arial"/>
          <w:sz w:val="20"/>
          <w:szCs w:val="20"/>
        </w:rPr>
        <w:t>Also see points 3D, E, M, N, O and especially 3I below</w:t>
      </w:r>
      <w:r w:rsidR="004F1899" w:rsidRPr="007C0EFE">
        <w:rPr>
          <w:rFonts w:ascii="Arial" w:hAnsi="Arial" w:cs="Arial"/>
          <w:sz w:val="20"/>
          <w:szCs w:val="20"/>
        </w:rPr>
        <w:t xml:space="preserve"> on </w:t>
      </w:r>
      <w:r w:rsidR="004F1899" w:rsidRPr="007C0EFE">
        <w:rPr>
          <w:rFonts w:ascii="Arial" w:hAnsi="Arial" w:cs="Arial"/>
          <w:i/>
          <w:sz w:val="20"/>
          <w:szCs w:val="20"/>
        </w:rPr>
        <w:t>2</w:t>
      </w:r>
      <w:proofErr w:type="gramStart"/>
      <w:r w:rsidR="004F1899" w:rsidRPr="007C0EFE">
        <w:rPr>
          <w:rFonts w:ascii="Arial" w:hAnsi="Arial" w:cs="Arial"/>
          <w:i/>
          <w:sz w:val="20"/>
          <w:szCs w:val="20"/>
        </w:rPr>
        <w:t>,4</w:t>
      </w:r>
      <w:proofErr w:type="gramEnd"/>
      <w:r w:rsidR="004F1899" w:rsidRPr="007C0EFE">
        <w:rPr>
          <w:rFonts w:ascii="Arial" w:hAnsi="Arial" w:cs="Arial"/>
          <w:i/>
          <w:sz w:val="20"/>
          <w:szCs w:val="20"/>
        </w:rPr>
        <w:t>-D</w:t>
      </w:r>
      <w:r w:rsidR="00581260" w:rsidRPr="007C0EFE">
        <w:rPr>
          <w:rFonts w:ascii="Arial" w:hAnsi="Arial" w:cs="Arial"/>
          <w:sz w:val="20"/>
          <w:szCs w:val="20"/>
        </w:rPr>
        <w:t>.</w:t>
      </w:r>
      <w:r w:rsidR="004F12D5" w:rsidRPr="007C0EFE">
        <w:rPr>
          <w:rFonts w:ascii="Arial" w:hAnsi="Arial" w:cs="Arial"/>
          <w:sz w:val="20"/>
          <w:szCs w:val="20"/>
        </w:rPr>
        <w:t>)</w:t>
      </w:r>
    </w:p>
    <w:p w14:paraId="3C7BBF8F" w14:textId="77777777" w:rsidR="007F3199" w:rsidRDefault="007F3199" w:rsidP="003F57F5">
      <w:pPr>
        <w:rPr>
          <w:rFonts w:ascii="Arial" w:hAnsi="Arial" w:cs="Arial"/>
          <w:sz w:val="24"/>
          <w:szCs w:val="24"/>
        </w:rPr>
      </w:pPr>
    </w:p>
    <w:p w14:paraId="5BE00630" w14:textId="6F146AC7" w:rsidR="00997475" w:rsidRDefault="003F57F5" w:rsidP="00997475">
      <w:pPr>
        <w:ind w:firstLine="720"/>
        <w:rPr>
          <w:rFonts w:ascii="Arial" w:hAnsi="Arial" w:cs="Arial"/>
          <w:sz w:val="24"/>
          <w:szCs w:val="24"/>
        </w:rPr>
      </w:pPr>
      <w:r w:rsidRPr="00997475">
        <w:rPr>
          <w:rFonts w:ascii="Arial" w:hAnsi="Arial" w:cs="Arial"/>
          <w:b/>
          <w:sz w:val="32"/>
          <w:szCs w:val="32"/>
        </w:rPr>
        <w:t>3</w:t>
      </w:r>
      <w:r>
        <w:rPr>
          <w:rFonts w:ascii="Arial" w:hAnsi="Arial" w:cs="Arial"/>
          <w:sz w:val="24"/>
          <w:szCs w:val="24"/>
        </w:rPr>
        <w:t>.</w:t>
      </w:r>
      <w:r w:rsidR="003F396C">
        <w:rPr>
          <w:rFonts w:ascii="Arial" w:hAnsi="Arial" w:cs="Arial"/>
          <w:sz w:val="24"/>
          <w:szCs w:val="24"/>
        </w:rPr>
        <w:t xml:space="preserve"> </w:t>
      </w:r>
      <w:r w:rsidR="00997475" w:rsidRPr="007C0EFE">
        <w:rPr>
          <w:rFonts w:ascii="Arial" w:hAnsi="Arial" w:cs="Arial"/>
          <w:b/>
          <w:sz w:val="24"/>
          <w:szCs w:val="24"/>
        </w:rPr>
        <w:t xml:space="preserve">Review of the Re-registration of </w:t>
      </w:r>
      <w:r w:rsidR="00997475" w:rsidRPr="007C0EFE">
        <w:rPr>
          <w:rFonts w:ascii="Arial" w:hAnsi="Arial" w:cs="Arial"/>
          <w:b/>
          <w:i/>
          <w:sz w:val="24"/>
          <w:szCs w:val="24"/>
        </w:rPr>
        <w:t>2</w:t>
      </w:r>
      <w:proofErr w:type="gramStart"/>
      <w:r w:rsidR="00997475" w:rsidRPr="007C0EFE">
        <w:rPr>
          <w:rFonts w:ascii="Arial" w:hAnsi="Arial" w:cs="Arial"/>
          <w:b/>
          <w:i/>
          <w:sz w:val="24"/>
          <w:szCs w:val="24"/>
        </w:rPr>
        <w:t>,4</w:t>
      </w:r>
      <w:proofErr w:type="gramEnd"/>
      <w:r w:rsidR="00997475" w:rsidRPr="007C0EFE">
        <w:rPr>
          <w:rFonts w:ascii="Arial" w:hAnsi="Arial" w:cs="Arial"/>
          <w:b/>
          <w:i/>
          <w:sz w:val="24"/>
          <w:szCs w:val="24"/>
        </w:rPr>
        <w:t>-D</w:t>
      </w:r>
      <w:r w:rsidR="00997475" w:rsidRPr="007C0EFE">
        <w:rPr>
          <w:rFonts w:ascii="Arial" w:hAnsi="Arial" w:cs="Arial"/>
          <w:b/>
          <w:sz w:val="24"/>
          <w:szCs w:val="24"/>
        </w:rPr>
        <w:t xml:space="preserve"> in 2005</w:t>
      </w:r>
    </w:p>
    <w:p w14:paraId="7270AD1C" w14:textId="3D8D9B99" w:rsidR="003F57F5" w:rsidRDefault="0083690E" w:rsidP="003F57F5">
      <w:pPr>
        <w:rPr>
          <w:rFonts w:ascii="Arial" w:hAnsi="Arial" w:cs="Arial"/>
          <w:sz w:val="24"/>
          <w:szCs w:val="24"/>
        </w:rPr>
      </w:pPr>
      <w:r w:rsidRPr="003F57F5">
        <w:rPr>
          <w:rFonts w:ascii="Arial" w:hAnsi="Arial" w:cs="Arial"/>
          <w:sz w:val="24"/>
          <w:szCs w:val="24"/>
        </w:rPr>
        <w:lastRenderedPageBreak/>
        <w:t xml:space="preserve">My experience reviewing the evidence provided for </w:t>
      </w:r>
      <w:r w:rsidRPr="007C0EFE">
        <w:rPr>
          <w:rFonts w:ascii="Arial" w:hAnsi="Arial" w:cs="Arial"/>
          <w:sz w:val="24"/>
          <w:szCs w:val="24"/>
        </w:rPr>
        <w:t>the</w:t>
      </w:r>
      <w:r w:rsidRPr="0055214A">
        <w:rPr>
          <w:rFonts w:ascii="Arial" w:hAnsi="Arial" w:cs="Arial"/>
          <w:b/>
          <w:sz w:val="24"/>
          <w:szCs w:val="24"/>
        </w:rPr>
        <w:t xml:space="preserve"> </w:t>
      </w:r>
      <w:r w:rsidRPr="007C0EFE">
        <w:rPr>
          <w:rFonts w:ascii="Arial" w:hAnsi="Arial" w:cs="Arial"/>
          <w:sz w:val="24"/>
          <w:szCs w:val="24"/>
        </w:rPr>
        <w:t xml:space="preserve">re-registration of </w:t>
      </w:r>
      <w:r w:rsidRPr="007C0EFE">
        <w:rPr>
          <w:rFonts w:ascii="Arial" w:hAnsi="Arial" w:cs="Arial"/>
          <w:i/>
          <w:sz w:val="24"/>
          <w:szCs w:val="24"/>
        </w:rPr>
        <w:t>2</w:t>
      </w:r>
      <w:proofErr w:type="gramStart"/>
      <w:r w:rsidRPr="007C0EFE">
        <w:rPr>
          <w:rFonts w:ascii="Arial" w:hAnsi="Arial" w:cs="Arial"/>
          <w:i/>
          <w:sz w:val="24"/>
          <w:szCs w:val="24"/>
        </w:rPr>
        <w:t>,4</w:t>
      </w:r>
      <w:proofErr w:type="gramEnd"/>
      <w:r w:rsidRPr="007C0EFE">
        <w:rPr>
          <w:rFonts w:ascii="Arial" w:hAnsi="Arial" w:cs="Arial"/>
          <w:i/>
          <w:sz w:val="24"/>
          <w:szCs w:val="24"/>
        </w:rPr>
        <w:t>-D</w:t>
      </w:r>
      <w:r w:rsidRPr="007C0EFE">
        <w:rPr>
          <w:rFonts w:ascii="Arial" w:hAnsi="Arial" w:cs="Arial"/>
          <w:sz w:val="24"/>
          <w:szCs w:val="24"/>
        </w:rPr>
        <w:t xml:space="preserve"> for </w:t>
      </w:r>
      <w:r w:rsidR="0055214A" w:rsidRPr="007C0EFE">
        <w:rPr>
          <w:rFonts w:ascii="Arial" w:hAnsi="Arial" w:cs="Arial"/>
          <w:sz w:val="24"/>
          <w:szCs w:val="24"/>
        </w:rPr>
        <w:t xml:space="preserve">turf </w:t>
      </w:r>
      <w:r w:rsidRPr="007C0EFE">
        <w:rPr>
          <w:rFonts w:ascii="Arial" w:hAnsi="Arial" w:cs="Arial"/>
          <w:sz w:val="24"/>
          <w:szCs w:val="24"/>
        </w:rPr>
        <w:t>in 2005</w:t>
      </w:r>
      <w:r w:rsidRPr="003F57F5">
        <w:rPr>
          <w:rFonts w:ascii="Arial" w:hAnsi="Arial" w:cs="Arial"/>
          <w:sz w:val="24"/>
          <w:szCs w:val="24"/>
        </w:rPr>
        <w:t xml:space="preserve"> indicates </w:t>
      </w:r>
      <w:r w:rsidRPr="007F3199">
        <w:rPr>
          <w:rFonts w:ascii="Arial" w:hAnsi="Arial" w:cs="Arial"/>
          <w:b/>
          <w:sz w:val="24"/>
          <w:szCs w:val="24"/>
        </w:rPr>
        <w:t xml:space="preserve">that </w:t>
      </w:r>
      <w:r w:rsidRPr="007C0EFE">
        <w:rPr>
          <w:rFonts w:ascii="Arial" w:hAnsi="Arial" w:cs="Arial"/>
          <w:b/>
          <w:sz w:val="24"/>
          <w:szCs w:val="24"/>
          <w:u w:val="single"/>
        </w:rPr>
        <w:t>flawed conclusions</w:t>
      </w:r>
      <w:r w:rsidRPr="007C0EFE">
        <w:rPr>
          <w:rFonts w:ascii="Arial" w:hAnsi="Arial" w:cs="Arial"/>
          <w:sz w:val="24"/>
          <w:szCs w:val="24"/>
          <w:u w:val="single"/>
        </w:rPr>
        <w:t xml:space="preserve"> can easily be reached</w:t>
      </w:r>
      <w:r w:rsidRPr="003F57F5">
        <w:rPr>
          <w:rFonts w:ascii="Arial" w:hAnsi="Arial" w:cs="Arial"/>
          <w:sz w:val="24"/>
          <w:szCs w:val="24"/>
        </w:rPr>
        <w:t xml:space="preserve"> from the evidence submitted.</w:t>
      </w:r>
      <w:r w:rsidRPr="007C0EFE">
        <w:rPr>
          <w:rFonts w:ascii="Arial" w:hAnsi="Arial" w:cs="Arial"/>
          <w:sz w:val="20"/>
          <w:szCs w:val="20"/>
        </w:rPr>
        <w:t xml:space="preserve">(10) </w:t>
      </w:r>
      <w:r w:rsidR="00F855EC">
        <w:rPr>
          <w:rFonts w:ascii="Arial" w:hAnsi="Arial" w:cs="Arial"/>
          <w:sz w:val="24"/>
          <w:szCs w:val="24"/>
        </w:rPr>
        <w:t>The</w:t>
      </w:r>
      <w:r w:rsidR="004F1899">
        <w:rPr>
          <w:rFonts w:ascii="Arial" w:hAnsi="Arial" w:cs="Arial"/>
          <w:sz w:val="24"/>
          <w:szCs w:val="24"/>
        </w:rPr>
        <w:t xml:space="preserve"> PMRA document </w:t>
      </w:r>
      <w:r w:rsidR="00F855EC">
        <w:rPr>
          <w:rFonts w:ascii="Arial" w:hAnsi="Arial" w:cs="Arial"/>
          <w:sz w:val="24"/>
          <w:szCs w:val="24"/>
        </w:rPr>
        <w:t xml:space="preserve">on which this review is based is </w:t>
      </w:r>
      <w:r w:rsidR="00F855EC" w:rsidRPr="00F71001">
        <w:rPr>
          <w:rFonts w:ascii="Arial" w:hAnsi="Arial" w:cs="Arial"/>
          <w:i/>
          <w:sz w:val="24"/>
          <w:szCs w:val="24"/>
        </w:rPr>
        <w:t>PACR2005-01.</w:t>
      </w:r>
      <w:r w:rsidR="00F855EC">
        <w:rPr>
          <w:rFonts w:ascii="Arial" w:hAnsi="Arial" w:cs="Arial"/>
          <w:i/>
          <w:sz w:val="24"/>
          <w:szCs w:val="24"/>
        </w:rPr>
        <w:t xml:space="preserve"> </w:t>
      </w:r>
    </w:p>
    <w:p w14:paraId="67ADF50B" w14:textId="247D6EA1" w:rsidR="003F57F5" w:rsidRDefault="003F57F5" w:rsidP="00F71001">
      <w:pPr>
        <w:autoSpaceDE w:val="0"/>
        <w:autoSpaceDN w:val="0"/>
        <w:adjustRightInd w:val="0"/>
        <w:spacing w:after="0" w:line="240" w:lineRule="auto"/>
        <w:ind w:left="360"/>
        <w:rPr>
          <w:rFonts w:ascii="Arial" w:hAnsi="Arial" w:cs="Arial"/>
          <w:sz w:val="24"/>
          <w:szCs w:val="24"/>
        </w:rPr>
      </w:pPr>
      <w:r w:rsidRPr="00407DBA">
        <w:rPr>
          <w:rFonts w:ascii="Arial" w:hAnsi="Arial" w:cs="Arial"/>
          <w:b/>
          <w:sz w:val="24"/>
          <w:szCs w:val="24"/>
        </w:rPr>
        <w:t>A</w:t>
      </w:r>
      <w:r w:rsidRPr="003F57F5">
        <w:rPr>
          <w:rFonts w:ascii="Arial" w:hAnsi="Arial" w:cs="Arial"/>
          <w:sz w:val="24"/>
          <w:szCs w:val="24"/>
        </w:rPr>
        <w:t>. While the US EPA is “proposing to update and revise its data requirements for the registration of conventional pesticide products</w:t>
      </w:r>
      <w:r>
        <w:rPr>
          <w:rFonts w:ascii="Arial" w:hAnsi="Arial" w:cs="Arial"/>
          <w:sz w:val="24"/>
          <w:szCs w:val="24"/>
        </w:rPr>
        <w:t xml:space="preserve">”, the PMRA has not changed ours since 1984. </w:t>
      </w:r>
      <w:r w:rsidR="006F102F" w:rsidRPr="007C0EFE">
        <w:rPr>
          <w:rFonts w:ascii="Arial" w:hAnsi="Arial" w:cs="Arial"/>
          <w:sz w:val="20"/>
          <w:szCs w:val="20"/>
        </w:rPr>
        <w:t>(2</w:t>
      </w:r>
      <w:r w:rsidRPr="007C0EFE">
        <w:rPr>
          <w:rFonts w:ascii="Arial" w:hAnsi="Arial" w:cs="Arial"/>
          <w:sz w:val="20"/>
          <w:szCs w:val="20"/>
        </w:rPr>
        <w:t>)</w:t>
      </w:r>
      <w:r>
        <w:rPr>
          <w:rFonts w:ascii="Arial" w:hAnsi="Arial" w:cs="Arial"/>
          <w:sz w:val="24"/>
          <w:szCs w:val="24"/>
        </w:rPr>
        <w:t xml:space="preserve"> The US EPA is finally requesting testing for endocrine disruption, although the tests are not representative of all effects currently known.</w:t>
      </w:r>
      <w:r w:rsidR="00A45E1D">
        <w:rPr>
          <w:rFonts w:ascii="Arial" w:hAnsi="Arial" w:cs="Arial"/>
          <w:sz w:val="24"/>
          <w:szCs w:val="24"/>
        </w:rPr>
        <w:t xml:space="preserve"> </w:t>
      </w:r>
      <w:r w:rsidR="005108C8" w:rsidRPr="007C0EFE">
        <w:rPr>
          <w:rFonts w:ascii="Arial" w:hAnsi="Arial" w:cs="Arial"/>
          <w:sz w:val="20"/>
          <w:szCs w:val="20"/>
        </w:rPr>
        <w:t>(30)</w:t>
      </w:r>
      <w:r w:rsidRPr="007C0EFE">
        <w:rPr>
          <w:rFonts w:ascii="Arial" w:hAnsi="Arial" w:cs="Arial"/>
          <w:sz w:val="20"/>
          <w:szCs w:val="20"/>
        </w:rPr>
        <w:t xml:space="preserve"> </w:t>
      </w:r>
      <w:r>
        <w:rPr>
          <w:rFonts w:ascii="Arial" w:hAnsi="Arial" w:cs="Arial"/>
          <w:sz w:val="24"/>
          <w:szCs w:val="24"/>
        </w:rPr>
        <w:t>They had to be forced to do so by the courts</w:t>
      </w:r>
      <w:r w:rsidR="00E032C9">
        <w:rPr>
          <w:rFonts w:ascii="Arial" w:hAnsi="Arial" w:cs="Arial"/>
          <w:sz w:val="24"/>
          <w:szCs w:val="24"/>
        </w:rPr>
        <w:t>,</w:t>
      </w:r>
      <w:r>
        <w:rPr>
          <w:rFonts w:ascii="Arial" w:hAnsi="Arial" w:cs="Arial"/>
          <w:sz w:val="24"/>
          <w:szCs w:val="24"/>
        </w:rPr>
        <w:t xml:space="preserve"> but they are doing it. </w:t>
      </w:r>
      <w:r w:rsidR="00407DBA" w:rsidRPr="007C0EFE">
        <w:rPr>
          <w:rFonts w:ascii="Arial" w:hAnsi="Arial" w:cs="Arial"/>
          <w:sz w:val="20"/>
          <w:szCs w:val="20"/>
        </w:rPr>
        <w:t>(10)</w:t>
      </w:r>
      <w:r w:rsidR="004F1899">
        <w:rPr>
          <w:rFonts w:ascii="Arial" w:hAnsi="Arial" w:cs="Arial"/>
          <w:sz w:val="24"/>
          <w:szCs w:val="24"/>
        </w:rPr>
        <w:t>The test</w:t>
      </w:r>
      <w:r w:rsidR="005108C8">
        <w:rPr>
          <w:rFonts w:ascii="Arial" w:hAnsi="Arial" w:cs="Arial"/>
          <w:sz w:val="24"/>
          <w:szCs w:val="24"/>
        </w:rPr>
        <w:t xml:space="preserve"> results may not yet be in</w:t>
      </w:r>
      <w:r w:rsidR="005108C8" w:rsidRPr="00A45E1D">
        <w:rPr>
          <w:rFonts w:ascii="Arial" w:hAnsi="Arial" w:cs="Arial"/>
          <w:sz w:val="24"/>
          <w:szCs w:val="24"/>
        </w:rPr>
        <w:t xml:space="preserve">. </w:t>
      </w:r>
      <w:r w:rsidR="00A45E1D" w:rsidRPr="00A45E1D">
        <w:rPr>
          <w:rFonts w:ascii="Arial" w:hAnsi="Arial" w:cs="Arial"/>
          <w:sz w:val="20"/>
          <w:szCs w:val="20"/>
        </w:rPr>
        <w:t>(</w:t>
      </w:r>
      <w:r w:rsidR="00A45E1D" w:rsidRPr="00A45E1D">
        <w:rPr>
          <w:rFonts w:ascii="Arial" w:hAnsi="Arial" w:cs="Arial"/>
          <w:sz w:val="20"/>
          <w:szCs w:val="20"/>
          <w:u w:val="single"/>
          <w:lang w:val="en"/>
        </w:rPr>
        <w:t>see section 5 of this document for more details)</w:t>
      </w:r>
    </w:p>
    <w:p w14:paraId="179E9A2A" w14:textId="77777777" w:rsidR="00F71001" w:rsidRPr="003F57F5" w:rsidRDefault="00F71001" w:rsidP="00F71001">
      <w:pPr>
        <w:autoSpaceDE w:val="0"/>
        <w:autoSpaceDN w:val="0"/>
        <w:adjustRightInd w:val="0"/>
        <w:spacing w:after="0" w:line="240" w:lineRule="auto"/>
        <w:ind w:left="360"/>
        <w:rPr>
          <w:rFonts w:ascii="Arial" w:hAnsi="Arial" w:cs="Arial"/>
          <w:sz w:val="24"/>
          <w:szCs w:val="24"/>
        </w:rPr>
      </w:pPr>
    </w:p>
    <w:p w14:paraId="71675E6E" w14:textId="73058944" w:rsidR="005E4893" w:rsidRPr="005108C8" w:rsidRDefault="003F57F5" w:rsidP="00384417">
      <w:pPr>
        <w:pStyle w:val="CommentText"/>
        <w:ind w:left="360"/>
        <w:rPr>
          <w:rFonts w:ascii="Arial" w:hAnsi="Arial" w:cs="Arial"/>
        </w:rPr>
      </w:pPr>
      <w:r w:rsidRPr="00E032C9">
        <w:rPr>
          <w:rFonts w:ascii="Arial" w:hAnsi="Arial" w:cs="Arial"/>
          <w:b/>
        </w:rPr>
        <w:t>B</w:t>
      </w:r>
      <w:r>
        <w:rPr>
          <w:rFonts w:ascii="Arial" w:hAnsi="Arial" w:cs="Arial"/>
        </w:rPr>
        <w:t xml:space="preserve">. As of the 2005 review, </w:t>
      </w:r>
      <w:r w:rsidR="0083690E" w:rsidRPr="007C0EFE">
        <w:rPr>
          <w:rFonts w:ascii="Arial" w:hAnsi="Arial" w:cs="Arial"/>
          <w:i/>
        </w:rPr>
        <w:t>2</w:t>
      </w:r>
      <w:proofErr w:type="gramStart"/>
      <w:r w:rsidR="0083690E" w:rsidRPr="007C0EFE">
        <w:rPr>
          <w:rFonts w:ascii="Arial" w:hAnsi="Arial" w:cs="Arial"/>
          <w:i/>
        </w:rPr>
        <w:t>,4</w:t>
      </w:r>
      <w:proofErr w:type="gramEnd"/>
      <w:r w:rsidR="0083690E" w:rsidRPr="007C0EFE">
        <w:rPr>
          <w:rFonts w:ascii="Arial" w:hAnsi="Arial" w:cs="Arial"/>
          <w:i/>
        </w:rPr>
        <w:t>-D</w:t>
      </w:r>
      <w:r w:rsidR="0083690E" w:rsidRPr="003F57F5">
        <w:rPr>
          <w:rFonts w:ascii="Arial" w:hAnsi="Arial" w:cs="Arial"/>
        </w:rPr>
        <w:t xml:space="preserve"> still </w:t>
      </w:r>
      <w:r>
        <w:rPr>
          <w:rFonts w:ascii="Arial" w:hAnsi="Arial" w:cs="Arial"/>
        </w:rPr>
        <w:t>needed</w:t>
      </w:r>
      <w:r w:rsidR="0083690E" w:rsidRPr="003F57F5">
        <w:rPr>
          <w:rFonts w:ascii="Arial" w:hAnsi="Arial" w:cs="Arial"/>
        </w:rPr>
        <w:t xml:space="preserve"> no neurotoxicity testing </w:t>
      </w:r>
      <w:r w:rsidR="0083690E" w:rsidRPr="007C0EFE">
        <w:rPr>
          <w:rFonts w:ascii="Arial" w:hAnsi="Arial" w:cs="Arial"/>
          <w:sz w:val="20"/>
          <w:szCs w:val="20"/>
        </w:rPr>
        <w:t>(11)</w:t>
      </w:r>
      <w:r w:rsidR="0083690E" w:rsidRPr="003F57F5">
        <w:rPr>
          <w:rFonts w:ascii="Arial" w:hAnsi="Arial" w:cs="Arial"/>
        </w:rPr>
        <w:t xml:space="preserve"> in spite of many </w:t>
      </w:r>
      <w:r w:rsidR="002A4273">
        <w:rPr>
          <w:rFonts w:ascii="Arial" w:hAnsi="Arial" w:cs="Arial"/>
        </w:rPr>
        <w:t xml:space="preserve">neurological effects reported </w:t>
      </w:r>
      <w:r w:rsidR="00E032C9" w:rsidRPr="007C0EFE">
        <w:rPr>
          <w:rFonts w:ascii="Arial" w:hAnsi="Arial" w:cs="Arial"/>
          <w:sz w:val="20"/>
          <w:szCs w:val="20"/>
        </w:rPr>
        <w:t>(10)</w:t>
      </w:r>
      <w:r w:rsidR="00E032C9">
        <w:rPr>
          <w:rFonts w:ascii="Arial" w:hAnsi="Arial" w:cs="Arial"/>
        </w:rPr>
        <w:t xml:space="preserve"> </w:t>
      </w:r>
      <w:r w:rsidR="002A4273">
        <w:rPr>
          <w:rFonts w:ascii="Arial" w:hAnsi="Arial" w:cs="Arial"/>
        </w:rPr>
        <w:t>(in independent studies).</w:t>
      </w:r>
      <w:r w:rsidR="005E4893">
        <w:rPr>
          <w:rFonts w:ascii="Arial" w:hAnsi="Arial" w:cs="Arial"/>
        </w:rPr>
        <w:t xml:space="preserve"> </w:t>
      </w:r>
      <w:r w:rsidR="005E4893" w:rsidRPr="005108C8">
        <w:rPr>
          <w:rFonts w:ascii="Arial" w:hAnsi="Arial" w:cs="Arial"/>
        </w:rPr>
        <w:t>The PMRA has not yet released the results of a multi-generational neurotox</w:t>
      </w:r>
      <w:r w:rsidR="00384417" w:rsidRPr="005108C8">
        <w:rPr>
          <w:rFonts w:ascii="Arial" w:hAnsi="Arial" w:cs="Arial"/>
        </w:rPr>
        <w:t>icity</w:t>
      </w:r>
      <w:r w:rsidR="005E4893" w:rsidRPr="005108C8">
        <w:rPr>
          <w:rFonts w:ascii="Arial" w:hAnsi="Arial" w:cs="Arial"/>
        </w:rPr>
        <w:t xml:space="preserve"> study that they required from industry</w:t>
      </w:r>
      <w:proofErr w:type="gramStart"/>
      <w:r w:rsidR="005E4893" w:rsidRPr="005108C8">
        <w:rPr>
          <w:rFonts w:ascii="Arial" w:hAnsi="Arial" w:cs="Arial"/>
        </w:rPr>
        <w:t>.</w:t>
      </w:r>
      <w:r w:rsidR="005E4893" w:rsidRPr="007C0EFE">
        <w:rPr>
          <w:rFonts w:ascii="Arial" w:hAnsi="Arial" w:cs="Arial"/>
          <w:sz w:val="20"/>
          <w:szCs w:val="20"/>
        </w:rPr>
        <w:t>(</w:t>
      </w:r>
      <w:proofErr w:type="gramEnd"/>
      <w:r w:rsidR="005E4893" w:rsidRPr="007C0EFE">
        <w:rPr>
          <w:rFonts w:ascii="Arial" w:hAnsi="Arial" w:cs="Arial"/>
          <w:sz w:val="20"/>
          <w:szCs w:val="20"/>
        </w:rPr>
        <w:t xml:space="preserve">28) </w:t>
      </w:r>
    </w:p>
    <w:p w14:paraId="3410D451" w14:textId="77777777" w:rsidR="003F57F5" w:rsidRDefault="003F57F5" w:rsidP="003F57F5">
      <w:pPr>
        <w:autoSpaceDE w:val="0"/>
        <w:autoSpaceDN w:val="0"/>
        <w:adjustRightInd w:val="0"/>
        <w:spacing w:after="0" w:line="240" w:lineRule="auto"/>
        <w:ind w:left="360"/>
        <w:rPr>
          <w:rFonts w:ascii="Arial" w:hAnsi="Arial" w:cs="Arial"/>
          <w:sz w:val="24"/>
          <w:szCs w:val="24"/>
        </w:rPr>
      </w:pPr>
      <w:r w:rsidRPr="00E032C9">
        <w:rPr>
          <w:rFonts w:ascii="Arial" w:hAnsi="Arial" w:cs="Arial"/>
          <w:b/>
          <w:sz w:val="24"/>
          <w:szCs w:val="24"/>
        </w:rPr>
        <w:t>C.</w:t>
      </w:r>
      <w:r>
        <w:rPr>
          <w:rFonts w:ascii="Arial" w:hAnsi="Arial" w:cs="Arial"/>
          <w:sz w:val="24"/>
          <w:szCs w:val="24"/>
        </w:rPr>
        <w:t xml:space="preserve"> </w:t>
      </w:r>
      <w:r w:rsidR="0034031E">
        <w:rPr>
          <w:rFonts w:ascii="Arial" w:hAnsi="Arial" w:cs="Arial"/>
          <w:sz w:val="24"/>
          <w:szCs w:val="24"/>
        </w:rPr>
        <w:t xml:space="preserve">The kidneys are the main </w:t>
      </w:r>
      <w:r w:rsidR="00352856">
        <w:rPr>
          <w:rFonts w:ascii="Arial" w:hAnsi="Arial" w:cs="Arial"/>
          <w:sz w:val="24"/>
          <w:szCs w:val="24"/>
        </w:rPr>
        <w:t>target of toxicity and i</w:t>
      </w:r>
      <w:r>
        <w:rPr>
          <w:rFonts w:ascii="Arial" w:hAnsi="Arial" w:cs="Arial"/>
          <w:sz w:val="24"/>
          <w:szCs w:val="24"/>
        </w:rPr>
        <w:t>ndustry supplied data indicates thyroid and immune issues in test animals</w:t>
      </w:r>
      <w:r w:rsidR="0034031E" w:rsidRPr="00352856">
        <w:rPr>
          <w:rFonts w:ascii="Arial" w:hAnsi="Arial" w:cs="Arial"/>
          <w:sz w:val="24"/>
          <w:szCs w:val="24"/>
        </w:rPr>
        <w:t>.</w:t>
      </w:r>
      <w:r w:rsidR="00352856" w:rsidRPr="00352856">
        <w:rPr>
          <w:rFonts w:ascii="Arial" w:hAnsi="Arial" w:cs="Arial"/>
          <w:sz w:val="24"/>
          <w:szCs w:val="24"/>
        </w:rPr>
        <w:t xml:space="preserve"> Independent studies als</w:t>
      </w:r>
      <w:r w:rsidR="00352856">
        <w:rPr>
          <w:rFonts w:ascii="Arial" w:hAnsi="Arial" w:cs="Arial"/>
          <w:sz w:val="24"/>
          <w:szCs w:val="24"/>
        </w:rPr>
        <w:t>o</w:t>
      </w:r>
      <w:r w:rsidR="00352856" w:rsidRPr="00352856">
        <w:rPr>
          <w:rFonts w:ascii="Arial" w:hAnsi="Arial" w:cs="Arial"/>
          <w:sz w:val="24"/>
          <w:szCs w:val="24"/>
        </w:rPr>
        <w:t xml:space="preserve"> linked </w:t>
      </w:r>
      <w:r w:rsidR="00352856">
        <w:rPr>
          <w:rFonts w:ascii="Arial" w:hAnsi="Arial" w:cs="Arial"/>
          <w:sz w:val="24"/>
          <w:szCs w:val="24"/>
        </w:rPr>
        <w:t xml:space="preserve">bladder cancer in dogs to exposure to lawn chemicals but they were excluded from the assessment. </w:t>
      </w:r>
      <w:r w:rsidR="007F3199" w:rsidRPr="007C0EFE">
        <w:rPr>
          <w:rFonts w:ascii="Arial" w:hAnsi="Arial" w:cs="Arial"/>
          <w:sz w:val="20"/>
          <w:szCs w:val="20"/>
        </w:rPr>
        <w:t>(10)</w:t>
      </w:r>
    </w:p>
    <w:p w14:paraId="04ADF222" w14:textId="77777777" w:rsidR="0043420E" w:rsidRDefault="0043420E" w:rsidP="003F57F5">
      <w:pPr>
        <w:autoSpaceDE w:val="0"/>
        <w:autoSpaceDN w:val="0"/>
        <w:adjustRightInd w:val="0"/>
        <w:spacing w:after="0" w:line="240" w:lineRule="auto"/>
        <w:ind w:left="360"/>
        <w:rPr>
          <w:rFonts w:ascii="Arial" w:hAnsi="Arial" w:cs="Arial"/>
          <w:sz w:val="24"/>
          <w:szCs w:val="24"/>
        </w:rPr>
      </w:pPr>
    </w:p>
    <w:p w14:paraId="202EB980" w14:textId="77777777" w:rsidR="003F57F5" w:rsidRDefault="003F57F5" w:rsidP="0043420E">
      <w:pPr>
        <w:autoSpaceDE w:val="0"/>
        <w:autoSpaceDN w:val="0"/>
        <w:adjustRightInd w:val="0"/>
        <w:spacing w:after="0" w:line="240" w:lineRule="auto"/>
        <w:ind w:firstLine="360"/>
        <w:rPr>
          <w:rFonts w:ascii="Arial" w:hAnsi="Arial" w:cs="Arial"/>
          <w:sz w:val="24"/>
          <w:szCs w:val="24"/>
        </w:rPr>
      </w:pPr>
      <w:r w:rsidRPr="00E032C9">
        <w:rPr>
          <w:rFonts w:ascii="Arial" w:hAnsi="Arial" w:cs="Arial"/>
          <w:b/>
          <w:sz w:val="24"/>
          <w:szCs w:val="24"/>
        </w:rPr>
        <w:t>D.</w:t>
      </w:r>
      <w:r>
        <w:rPr>
          <w:rFonts w:ascii="Arial" w:hAnsi="Arial" w:cs="Arial"/>
          <w:sz w:val="24"/>
          <w:szCs w:val="24"/>
        </w:rPr>
        <w:t xml:space="preserve"> There are still no or very few data to evaluate the effect of mixtures, even for the</w:t>
      </w:r>
    </w:p>
    <w:p w14:paraId="191E4A76" w14:textId="0EDD1DF6" w:rsidR="00E028C9" w:rsidRDefault="003F57F5" w:rsidP="00E028C9">
      <w:pPr>
        <w:pStyle w:val="CommentText"/>
        <w:ind w:left="360"/>
        <w:rPr>
          <w:rFonts w:ascii="Arial" w:hAnsi="Arial" w:cs="Arial"/>
          <w:b/>
        </w:rPr>
      </w:pPr>
      <w:proofErr w:type="gramStart"/>
      <w:r>
        <w:rPr>
          <w:rFonts w:ascii="Arial" w:hAnsi="Arial" w:cs="Arial"/>
        </w:rPr>
        <w:t>pesticides</w:t>
      </w:r>
      <w:proofErr w:type="gramEnd"/>
      <w:r>
        <w:rPr>
          <w:rFonts w:ascii="Arial" w:hAnsi="Arial" w:cs="Arial"/>
        </w:rPr>
        <w:t xml:space="preserve"> most commonly used together (e.g. </w:t>
      </w:r>
      <w:r w:rsidRPr="007C0EFE">
        <w:rPr>
          <w:rFonts w:ascii="Arial" w:hAnsi="Arial" w:cs="Arial"/>
          <w:i/>
        </w:rPr>
        <w:t xml:space="preserve">2,4-D, </w:t>
      </w:r>
      <w:proofErr w:type="spellStart"/>
      <w:r w:rsidR="00352856" w:rsidRPr="007C0EFE">
        <w:rPr>
          <w:rFonts w:ascii="Arial" w:hAnsi="Arial" w:cs="Arial"/>
          <w:i/>
        </w:rPr>
        <w:t>mecoprop</w:t>
      </w:r>
      <w:proofErr w:type="spellEnd"/>
      <w:r w:rsidR="00352856">
        <w:rPr>
          <w:rFonts w:ascii="Arial" w:hAnsi="Arial" w:cs="Arial"/>
        </w:rPr>
        <w:t xml:space="preserve"> and </w:t>
      </w:r>
      <w:proofErr w:type="spellStart"/>
      <w:r w:rsidR="00352856" w:rsidRPr="007C0EFE">
        <w:rPr>
          <w:rFonts w:ascii="Arial" w:hAnsi="Arial" w:cs="Arial"/>
          <w:i/>
        </w:rPr>
        <w:t>dicamba</w:t>
      </w:r>
      <w:proofErr w:type="spellEnd"/>
      <w:r w:rsidR="00352856">
        <w:rPr>
          <w:rFonts w:ascii="Arial" w:hAnsi="Arial" w:cs="Arial"/>
        </w:rPr>
        <w:t xml:space="preserve"> on lawns).</w:t>
      </w:r>
      <w:r w:rsidR="004F1899">
        <w:rPr>
          <w:rFonts w:ascii="Arial" w:hAnsi="Arial" w:cs="Arial"/>
        </w:rPr>
        <w:t xml:space="preserve"> </w:t>
      </w:r>
      <w:r w:rsidRPr="00352856">
        <w:rPr>
          <w:rFonts w:ascii="Arial" w:hAnsi="Arial" w:cs="Arial"/>
          <w:u w:val="single"/>
        </w:rPr>
        <w:t>Even the US EPA admits to floundering when evaluating mixtures.</w:t>
      </w:r>
      <w:r w:rsidR="00A45E1D">
        <w:rPr>
          <w:rFonts w:ascii="Arial" w:hAnsi="Arial" w:cs="Arial"/>
          <w:u w:val="single"/>
        </w:rPr>
        <w:t xml:space="preserve"> </w:t>
      </w:r>
      <w:r w:rsidR="00C21589" w:rsidRPr="007C0EFE">
        <w:rPr>
          <w:rFonts w:ascii="Arial" w:hAnsi="Arial" w:cs="Arial"/>
          <w:sz w:val="20"/>
          <w:szCs w:val="20"/>
          <w:u w:val="single"/>
        </w:rPr>
        <w:t>(10)</w:t>
      </w:r>
      <w:r w:rsidR="00BA2D5F" w:rsidRPr="00BA2D5F">
        <w:t xml:space="preserve"> </w:t>
      </w:r>
      <w:r w:rsidR="00BA2D5F" w:rsidRPr="00384417">
        <w:rPr>
          <w:rFonts w:ascii="Arial" w:hAnsi="Arial" w:cs="Arial"/>
        </w:rPr>
        <w:t xml:space="preserve">The PCPA requires additive toxicity assessment of exposure to pesticides with the same mechanism of toxicity, but that was not done for </w:t>
      </w:r>
      <w:proofErr w:type="spellStart"/>
      <w:r w:rsidR="00BA2D5F" w:rsidRPr="00384417">
        <w:rPr>
          <w:rFonts w:ascii="Arial" w:hAnsi="Arial" w:cs="Arial"/>
        </w:rPr>
        <w:t>phenoxy</w:t>
      </w:r>
      <w:proofErr w:type="spellEnd"/>
      <w:r w:rsidR="00BA2D5F" w:rsidRPr="00384417">
        <w:rPr>
          <w:rFonts w:ascii="Arial" w:hAnsi="Arial" w:cs="Arial"/>
        </w:rPr>
        <w:t xml:space="preserve"> herbicides because the PMRA claims that they do not know the mechanism(s) of toxicity. </w:t>
      </w:r>
      <w:r w:rsidR="00BA2D5F" w:rsidRPr="007C0EFE">
        <w:rPr>
          <w:rFonts w:ascii="Arial" w:hAnsi="Arial" w:cs="Arial"/>
          <w:sz w:val="20"/>
          <w:szCs w:val="20"/>
        </w:rPr>
        <w:t>(</w:t>
      </w:r>
      <w:r w:rsidR="005108C8" w:rsidRPr="007C0EFE">
        <w:rPr>
          <w:rFonts w:ascii="Arial" w:hAnsi="Arial" w:cs="Arial"/>
          <w:sz w:val="20"/>
          <w:szCs w:val="20"/>
        </w:rPr>
        <w:t>28)</w:t>
      </w:r>
      <w:r w:rsidR="005108C8">
        <w:rPr>
          <w:rFonts w:ascii="Arial" w:hAnsi="Arial" w:cs="Arial"/>
        </w:rPr>
        <w:t xml:space="preserve"> </w:t>
      </w:r>
    </w:p>
    <w:p w14:paraId="2C8DB658" w14:textId="394FB87D" w:rsidR="00B54B36" w:rsidRPr="00E028C9" w:rsidRDefault="00E028C9" w:rsidP="00E028C9">
      <w:pPr>
        <w:pStyle w:val="CommentText"/>
        <w:ind w:left="360"/>
        <w:rPr>
          <w:rFonts w:ascii="Arial" w:hAnsi="Arial" w:cs="Arial"/>
          <w:u w:val="single"/>
          <w:lang w:val="en"/>
        </w:rPr>
      </w:pPr>
      <w:r>
        <w:rPr>
          <w:rFonts w:ascii="Arial" w:hAnsi="Arial" w:cs="Arial"/>
          <w:b/>
        </w:rPr>
        <w:t xml:space="preserve">E. </w:t>
      </w:r>
      <w:r w:rsidR="00407DBA">
        <w:rPr>
          <w:rFonts w:ascii="Arial" w:hAnsi="Arial" w:cs="Arial"/>
        </w:rPr>
        <w:t>“</w:t>
      </w:r>
      <w:r w:rsidR="003F57F5">
        <w:rPr>
          <w:rFonts w:ascii="Arial" w:hAnsi="Arial" w:cs="Arial"/>
        </w:rPr>
        <w:t>Low dose</w:t>
      </w:r>
      <w:r w:rsidR="00A45E1D">
        <w:rPr>
          <w:rFonts w:ascii="Arial" w:hAnsi="Arial" w:cs="Arial"/>
        </w:rPr>
        <w:t xml:space="preserve"> </w:t>
      </w:r>
      <w:r w:rsidR="00B54B36" w:rsidRPr="007C0EFE">
        <w:rPr>
          <w:rFonts w:ascii="Arial" w:hAnsi="Arial" w:cs="Arial"/>
          <w:sz w:val="20"/>
          <w:szCs w:val="20"/>
        </w:rPr>
        <w:t>(</w:t>
      </w:r>
      <w:r w:rsidRPr="007C0EFE">
        <w:rPr>
          <w:rFonts w:ascii="Arial" w:hAnsi="Arial" w:cs="Arial"/>
          <w:sz w:val="20"/>
          <w:szCs w:val="20"/>
        </w:rPr>
        <w:t>30</w:t>
      </w:r>
      <w:r w:rsidR="00B54B36" w:rsidRPr="007C0EFE">
        <w:rPr>
          <w:rFonts w:ascii="Arial" w:hAnsi="Arial" w:cs="Arial"/>
          <w:sz w:val="20"/>
          <w:szCs w:val="20"/>
        </w:rPr>
        <w:t>)</w:t>
      </w:r>
      <w:r w:rsidR="00B54B36">
        <w:rPr>
          <w:rFonts w:ascii="Arial" w:hAnsi="Arial" w:cs="Arial"/>
        </w:rPr>
        <w:t xml:space="preserve"> </w:t>
      </w:r>
      <w:r w:rsidR="003F57F5">
        <w:rPr>
          <w:rFonts w:ascii="Arial" w:hAnsi="Arial" w:cs="Arial"/>
        </w:rPr>
        <w:t>and mixture</w:t>
      </w:r>
      <w:r w:rsidR="00A45E1D">
        <w:rPr>
          <w:rFonts w:ascii="Arial" w:hAnsi="Arial" w:cs="Arial"/>
        </w:rPr>
        <w:t xml:space="preserve"> </w:t>
      </w:r>
      <w:r w:rsidRPr="007C0EFE">
        <w:rPr>
          <w:rFonts w:ascii="Arial" w:hAnsi="Arial" w:cs="Arial"/>
          <w:sz w:val="20"/>
          <w:szCs w:val="20"/>
        </w:rPr>
        <w:t>(31)</w:t>
      </w:r>
      <w:r w:rsidR="003F57F5">
        <w:rPr>
          <w:rFonts w:ascii="Arial" w:hAnsi="Arial" w:cs="Arial"/>
        </w:rPr>
        <w:t xml:space="preserve"> </w:t>
      </w:r>
      <w:r w:rsidR="00B54B36">
        <w:rPr>
          <w:rFonts w:ascii="Arial" w:hAnsi="Arial" w:cs="Arial"/>
        </w:rPr>
        <w:t xml:space="preserve">testing is </w:t>
      </w:r>
      <w:r w:rsidR="003F57F5">
        <w:rPr>
          <w:rFonts w:ascii="Arial" w:hAnsi="Arial" w:cs="Arial"/>
        </w:rPr>
        <w:t xml:space="preserve">also </w:t>
      </w:r>
      <w:r w:rsidR="003F57F5" w:rsidRPr="007C0EFE">
        <w:rPr>
          <w:rFonts w:ascii="Arial" w:hAnsi="Arial" w:cs="Arial"/>
        </w:rPr>
        <w:t>planned.</w:t>
      </w:r>
      <w:r w:rsidR="0043420E">
        <w:rPr>
          <w:rFonts w:ascii="Arial" w:hAnsi="Arial" w:cs="Arial"/>
          <w:sz w:val="13"/>
          <w:szCs w:val="13"/>
        </w:rPr>
        <w:t xml:space="preserve"> </w:t>
      </w:r>
      <w:r w:rsidR="003F57F5">
        <w:rPr>
          <w:rFonts w:ascii="Arial" w:hAnsi="Arial" w:cs="Arial"/>
        </w:rPr>
        <w:t>These bring up fundamental questions for the current regulatory approach also</w:t>
      </w:r>
      <w:r w:rsidR="0043420E">
        <w:rPr>
          <w:rFonts w:ascii="Arial" w:hAnsi="Arial" w:cs="Arial"/>
        </w:rPr>
        <w:t xml:space="preserve"> </w:t>
      </w:r>
      <w:r w:rsidR="003F57F5">
        <w:rPr>
          <w:rFonts w:ascii="Arial" w:hAnsi="Arial" w:cs="Arial"/>
        </w:rPr>
        <w:t xml:space="preserve">followed by the PMRA. </w:t>
      </w:r>
      <w:r w:rsidR="003F57F5" w:rsidRPr="00F855EC">
        <w:rPr>
          <w:rFonts w:ascii="Arial" w:hAnsi="Arial" w:cs="Arial"/>
          <w:i/>
          <w:iCs/>
        </w:rPr>
        <w:t xml:space="preserve">“The issue (of low dose) is an important one because </w:t>
      </w:r>
      <w:r w:rsidR="003F57F5" w:rsidRPr="00A45E1D">
        <w:rPr>
          <w:rFonts w:ascii="Arial" w:hAnsi="Arial" w:cs="Arial"/>
          <w:i/>
          <w:iCs/>
          <w:sz w:val="22"/>
          <w:szCs w:val="22"/>
          <w:u w:val="single"/>
        </w:rPr>
        <w:t>the</w:t>
      </w:r>
      <w:r w:rsidR="0043420E" w:rsidRPr="00A45E1D">
        <w:rPr>
          <w:rFonts w:ascii="Arial" w:hAnsi="Arial" w:cs="Arial"/>
          <w:i/>
          <w:iCs/>
          <w:sz w:val="22"/>
          <w:szCs w:val="22"/>
          <w:u w:val="single"/>
        </w:rPr>
        <w:t xml:space="preserve"> </w:t>
      </w:r>
      <w:r w:rsidR="003F57F5" w:rsidRPr="00A45E1D">
        <w:rPr>
          <w:rFonts w:ascii="Arial" w:hAnsi="Arial" w:cs="Arial"/>
          <w:i/>
          <w:iCs/>
          <w:sz w:val="22"/>
          <w:szCs w:val="22"/>
          <w:u w:val="single"/>
        </w:rPr>
        <w:t xml:space="preserve">presence of such effects would </w:t>
      </w:r>
      <w:r w:rsidR="003F57F5" w:rsidRPr="00A45E1D">
        <w:rPr>
          <w:rFonts w:ascii="Arial" w:hAnsi="Arial" w:cs="Arial"/>
          <w:b/>
          <w:i/>
          <w:iCs/>
          <w:sz w:val="22"/>
          <w:szCs w:val="22"/>
          <w:u w:val="single"/>
        </w:rPr>
        <w:t>challenge the validity of our current approaches</w:t>
      </w:r>
      <w:r w:rsidR="003F57F5" w:rsidRPr="00A45E1D">
        <w:rPr>
          <w:rFonts w:ascii="Arial" w:hAnsi="Arial" w:cs="Arial"/>
          <w:i/>
          <w:iCs/>
          <w:sz w:val="22"/>
          <w:szCs w:val="22"/>
          <w:u w:val="single"/>
        </w:rPr>
        <w:t xml:space="preserve"> to hazard</w:t>
      </w:r>
      <w:r w:rsidR="0043420E" w:rsidRPr="00A45E1D">
        <w:rPr>
          <w:rFonts w:ascii="Arial" w:hAnsi="Arial" w:cs="Arial"/>
          <w:i/>
          <w:iCs/>
          <w:sz w:val="22"/>
          <w:szCs w:val="22"/>
          <w:u w:val="single"/>
        </w:rPr>
        <w:t xml:space="preserve"> </w:t>
      </w:r>
      <w:r w:rsidR="003F57F5" w:rsidRPr="00A45E1D">
        <w:rPr>
          <w:rFonts w:ascii="Arial" w:hAnsi="Arial" w:cs="Arial"/>
          <w:i/>
          <w:iCs/>
          <w:sz w:val="22"/>
          <w:szCs w:val="22"/>
          <w:u w:val="single"/>
        </w:rPr>
        <w:t xml:space="preserve">identification and risk assessment for endocrine disruptors…EPA’s entire chemical regulation framework is based on the </w:t>
      </w:r>
      <w:r w:rsidR="003F57F5" w:rsidRPr="00A45E1D">
        <w:rPr>
          <w:rFonts w:ascii="Arial" w:hAnsi="Arial" w:cs="Arial"/>
          <w:b/>
          <w:i/>
          <w:iCs/>
          <w:sz w:val="22"/>
          <w:szCs w:val="22"/>
          <w:u w:val="single"/>
        </w:rPr>
        <w:t>presumption</w:t>
      </w:r>
      <w:r w:rsidR="003F57F5" w:rsidRPr="00A45E1D">
        <w:rPr>
          <w:rFonts w:ascii="Arial" w:hAnsi="Arial" w:cs="Arial"/>
          <w:i/>
          <w:iCs/>
          <w:sz w:val="22"/>
          <w:szCs w:val="22"/>
          <w:u w:val="single"/>
        </w:rPr>
        <w:t xml:space="preserve"> that as dose increases, so does the</w:t>
      </w:r>
      <w:r w:rsidR="0043420E" w:rsidRPr="00A45E1D">
        <w:rPr>
          <w:rFonts w:ascii="Arial" w:hAnsi="Arial" w:cs="Arial"/>
          <w:i/>
          <w:iCs/>
          <w:sz w:val="22"/>
          <w:szCs w:val="22"/>
          <w:u w:val="single"/>
        </w:rPr>
        <w:t xml:space="preserve"> </w:t>
      </w:r>
      <w:r w:rsidR="003F57F5" w:rsidRPr="00A45E1D">
        <w:rPr>
          <w:rFonts w:ascii="Arial" w:hAnsi="Arial" w:cs="Arial"/>
          <w:i/>
          <w:iCs/>
          <w:sz w:val="22"/>
          <w:szCs w:val="22"/>
          <w:u w:val="single"/>
        </w:rPr>
        <w:t>prevalence and severity of adverse effects</w:t>
      </w:r>
      <w:r w:rsidR="003F57F5" w:rsidRPr="00A45E1D">
        <w:rPr>
          <w:rFonts w:ascii="Arial" w:hAnsi="Arial" w:cs="Arial"/>
          <w:b/>
          <w:bCs/>
          <w:i/>
          <w:iCs/>
          <w:sz w:val="22"/>
          <w:szCs w:val="22"/>
        </w:rPr>
        <w:t>.”</w:t>
      </w:r>
      <w:r w:rsidR="009123FA" w:rsidRPr="007C0EFE">
        <w:rPr>
          <w:rFonts w:ascii="Arial" w:hAnsi="Arial" w:cs="Arial"/>
          <w:b/>
          <w:bCs/>
          <w:i/>
          <w:iCs/>
          <w:sz w:val="20"/>
          <w:szCs w:val="20"/>
        </w:rPr>
        <w:t>(10</w:t>
      </w:r>
      <w:r w:rsidR="009123FA">
        <w:rPr>
          <w:rFonts w:ascii="Arial" w:hAnsi="Arial" w:cs="Arial"/>
          <w:b/>
          <w:bCs/>
          <w:i/>
          <w:iCs/>
          <w:sz w:val="22"/>
          <w:szCs w:val="22"/>
        </w:rPr>
        <w:t>)</w:t>
      </w:r>
      <w:r w:rsidR="006F5084" w:rsidRPr="00A45E1D">
        <w:rPr>
          <w:rFonts w:ascii="Arial" w:hAnsi="Arial" w:cs="Arial"/>
          <w:sz w:val="20"/>
          <w:szCs w:val="20"/>
        </w:rPr>
        <w:t xml:space="preserve"> </w:t>
      </w:r>
      <w:r w:rsidR="00A45E1D" w:rsidRPr="00A45E1D">
        <w:rPr>
          <w:rFonts w:ascii="Arial" w:hAnsi="Arial" w:cs="Arial"/>
          <w:sz w:val="20"/>
          <w:szCs w:val="20"/>
        </w:rPr>
        <w:t>(</w:t>
      </w:r>
      <w:proofErr w:type="gramStart"/>
      <w:r w:rsidR="00A45E1D" w:rsidRPr="00A45E1D">
        <w:rPr>
          <w:rFonts w:ascii="Arial" w:hAnsi="Arial" w:cs="Arial"/>
          <w:i/>
          <w:sz w:val="20"/>
          <w:szCs w:val="20"/>
          <w:u w:val="single"/>
          <w:lang w:val="en"/>
        </w:rPr>
        <w:t>see</w:t>
      </w:r>
      <w:proofErr w:type="gramEnd"/>
      <w:r w:rsidR="00A45E1D" w:rsidRPr="00A45E1D">
        <w:rPr>
          <w:rFonts w:ascii="Arial" w:hAnsi="Arial" w:cs="Arial"/>
          <w:i/>
          <w:sz w:val="20"/>
          <w:szCs w:val="20"/>
          <w:u w:val="single"/>
          <w:lang w:val="en"/>
        </w:rPr>
        <w:t xml:space="preserve"> section 5 of this document for more details)</w:t>
      </w:r>
    </w:p>
    <w:p w14:paraId="3BCFA88F" w14:textId="77777777" w:rsidR="0043420E" w:rsidRPr="007704AB" w:rsidRDefault="0043420E" w:rsidP="00AF11D8">
      <w:pPr>
        <w:autoSpaceDE w:val="0"/>
        <w:autoSpaceDN w:val="0"/>
        <w:adjustRightInd w:val="0"/>
        <w:spacing w:after="0" w:line="240" w:lineRule="auto"/>
        <w:ind w:firstLine="360"/>
        <w:rPr>
          <w:rFonts w:ascii="Arial" w:hAnsi="Arial" w:cs="Arial"/>
          <w:i/>
        </w:rPr>
      </w:pPr>
      <w:r w:rsidRPr="00E032C9">
        <w:rPr>
          <w:rFonts w:ascii="Arial" w:hAnsi="Arial" w:cs="Arial"/>
          <w:b/>
          <w:sz w:val="24"/>
          <w:szCs w:val="24"/>
        </w:rPr>
        <w:t>F.</w:t>
      </w:r>
      <w:r>
        <w:rPr>
          <w:rFonts w:ascii="Arial" w:hAnsi="Arial" w:cs="Arial"/>
          <w:sz w:val="24"/>
          <w:szCs w:val="24"/>
        </w:rPr>
        <w:t xml:space="preserve"> </w:t>
      </w:r>
      <w:r w:rsidRPr="0043420E">
        <w:rPr>
          <w:rFonts w:ascii="Arial" w:hAnsi="Arial" w:cs="Arial"/>
          <w:i/>
          <w:sz w:val="24"/>
          <w:szCs w:val="24"/>
        </w:rPr>
        <w:t>“</w:t>
      </w:r>
      <w:r w:rsidRPr="007704AB">
        <w:rPr>
          <w:rFonts w:ascii="Arial" w:hAnsi="Arial" w:cs="Arial"/>
          <w:i/>
        </w:rPr>
        <w:t>Following the pattern amply documented for the US pesticide licensing</w:t>
      </w:r>
    </w:p>
    <w:p w14:paraId="28823B69" w14:textId="3FA41095" w:rsidR="0043420E" w:rsidRPr="007704AB" w:rsidRDefault="0043420E" w:rsidP="0043420E">
      <w:pPr>
        <w:autoSpaceDE w:val="0"/>
        <w:autoSpaceDN w:val="0"/>
        <w:adjustRightInd w:val="0"/>
        <w:spacing w:after="0" w:line="240" w:lineRule="auto"/>
        <w:rPr>
          <w:rFonts w:ascii="Arial" w:hAnsi="Arial" w:cs="Arial"/>
          <w:i/>
          <w:u w:val="single"/>
        </w:rPr>
      </w:pPr>
      <w:r w:rsidRPr="007704AB">
        <w:rPr>
          <w:rFonts w:ascii="Arial" w:hAnsi="Arial" w:cs="Arial"/>
          <w:i/>
        </w:rPr>
        <w:t xml:space="preserve">     </w:t>
      </w:r>
      <w:proofErr w:type="gramStart"/>
      <w:r w:rsidRPr="007704AB">
        <w:rPr>
          <w:rFonts w:ascii="Arial" w:hAnsi="Arial" w:cs="Arial"/>
          <w:i/>
        </w:rPr>
        <w:t>and</w:t>
      </w:r>
      <w:proofErr w:type="gramEnd"/>
      <w:r w:rsidRPr="007704AB">
        <w:rPr>
          <w:rFonts w:ascii="Arial" w:hAnsi="Arial" w:cs="Arial"/>
          <w:i/>
        </w:rPr>
        <w:t xml:space="preserve"> re-</w:t>
      </w:r>
      <w:r w:rsidRPr="007C0EFE">
        <w:rPr>
          <w:rFonts w:ascii="Arial" w:hAnsi="Arial" w:cs="Arial"/>
          <w:i/>
        </w:rPr>
        <w:t>evaluations,</w:t>
      </w:r>
      <w:r w:rsidRPr="007704AB">
        <w:rPr>
          <w:rFonts w:ascii="Arial" w:hAnsi="Arial" w:cs="Arial"/>
          <w:i/>
        </w:rPr>
        <w:t xml:space="preserve"> </w:t>
      </w:r>
      <w:r w:rsidRPr="007704AB">
        <w:rPr>
          <w:rFonts w:ascii="Arial" w:hAnsi="Arial" w:cs="Arial"/>
          <w:i/>
          <w:u w:val="single"/>
        </w:rPr>
        <w:t>the value section of the risk-benefit assessment of 2,4-D is</w:t>
      </w:r>
    </w:p>
    <w:p w14:paraId="272DED3C" w14:textId="77777777" w:rsidR="0043420E" w:rsidRPr="007704AB" w:rsidRDefault="0043420E" w:rsidP="0043420E">
      <w:pPr>
        <w:autoSpaceDE w:val="0"/>
        <w:autoSpaceDN w:val="0"/>
        <w:adjustRightInd w:val="0"/>
        <w:spacing w:after="0" w:line="240" w:lineRule="auto"/>
        <w:ind w:firstLine="360"/>
        <w:rPr>
          <w:rFonts w:ascii="Arial" w:hAnsi="Arial" w:cs="Arial"/>
          <w:i/>
        </w:rPr>
      </w:pPr>
      <w:proofErr w:type="gramStart"/>
      <w:r w:rsidRPr="007704AB">
        <w:rPr>
          <w:rFonts w:ascii="Arial" w:hAnsi="Arial" w:cs="Arial"/>
          <w:i/>
          <w:u w:val="single"/>
        </w:rPr>
        <w:t>equally</w:t>
      </w:r>
      <w:proofErr w:type="gramEnd"/>
      <w:r w:rsidRPr="007704AB">
        <w:rPr>
          <w:rFonts w:ascii="Arial" w:hAnsi="Arial" w:cs="Arial"/>
          <w:i/>
          <w:u w:val="single"/>
        </w:rPr>
        <w:t xml:space="preserve"> poorly documented</w:t>
      </w:r>
      <w:r w:rsidRPr="007704AB">
        <w:rPr>
          <w:rFonts w:ascii="Arial" w:hAnsi="Arial" w:cs="Arial"/>
          <w:i/>
        </w:rPr>
        <w:t xml:space="preserve"> (3 references and no consideration of alternatives in</w:t>
      </w:r>
    </w:p>
    <w:p w14:paraId="27F2D238" w14:textId="77777777" w:rsidR="00C44198" w:rsidRPr="00F855EC" w:rsidRDefault="0043420E" w:rsidP="00C44198">
      <w:pPr>
        <w:autoSpaceDE w:val="0"/>
        <w:autoSpaceDN w:val="0"/>
        <w:adjustRightInd w:val="0"/>
        <w:spacing w:after="0" w:line="240" w:lineRule="auto"/>
        <w:ind w:left="360"/>
        <w:rPr>
          <w:rFonts w:ascii="Arial" w:hAnsi="Arial" w:cs="Arial"/>
          <w:i/>
        </w:rPr>
      </w:pPr>
      <w:r w:rsidRPr="007704AB">
        <w:rPr>
          <w:rFonts w:ascii="Arial" w:hAnsi="Arial" w:cs="Arial"/>
          <w:i/>
        </w:rPr>
        <w:t>the assessment) and seemingly done without any science at all.</w:t>
      </w:r>
      <w:r w:rsidRPr="0043420E">
        <w:rPr>
          <w:rFonts w:ascii="Arial" w:hAnsi="Arial" w:cs="Arial"/>
          <w:i/>
          <w:sz w:val="24"/>
          <w:szCs w:val="24"/>
        </w:rPr>
        <w:t>”</w:t>
      </w:r>
      <w:r>
        <w:rPr>
          <w:rFonts w:ascii="Arial" w:hAnsi="Arial" w:cs="Arial"/>
          <w:i/>
          <w:sz w:val="24"/>
          <w:szCs w:val="24"/>
        </w:rPr>
        <w:t xml:space="preserve"> </w:t>
      </w:r>
      <w:r w:rsidRPr="007C0EFE">
        <w:rPr>
          <w:rFonts w:ascii="Arial" w:hAnsi="Arial" w:cs="Arial"/>
          <w:i/>
          <w:sz w:val="20"/>
          <w:szCs w:val="20"/>
        </w:rPr>
        <w:t>(10)</w:t>
      </w:r>
      <w:r w:rsidR="00C44198">
        <w:rPr>
          <w:rFonts w:ascii="Arial" w:hAnsi="Arial" w:cs="Arial"/>
          <w:i/>
          <w:sz w:val="24"/>
          <w:szCs w:val="24"/>
        </w:rPr>
        <w:t xml:space="preserve"> </w:t>
      </w:r>
      <w:r w:rsidR="00C44198" w:rsidRPr="00F855EC">
        <w:rPr>
          <w:rFonts w:ascii="Arial" w:hAnsi="Arial" w:cs="Arial"/>
          <w:i/>
        </w:rPr>
        <w:t>“2</w:t>
      </w:r>
      <w:proofErr w:type="gramStart"/>
      <w:r w:rsidR="00C44198" w:rsidRPr="00F855EC">
        <w:rPr>
          <w:rFonts w:ascii="Arial" w:hAnsi="Arial" w:cs="Arial"/>
          <w:i/>
        </w:rPr>
        <w:t>,4</w:t>
      </w:r>
      <w:proofErr w:type="gramEnd"/>
      <w:r w:rsidR="00C44198" w:rsidRPr="00F855EC">
        <w:rPr>
          <w:rFonts w:ascii="Arial" w:hAnsi="Arial" w:cs="Arial"/>
          <w:i/>
        </w:rPr>
        <w:t>-D is efficacious against certain problematic broadleaf weeds on turf and there are no</w:t>
      </w:r>
    </w:p>
    <w:p w14:paraId="29776365" w14:textId="77777777" w:rsidR="00C44198" w:rsidRDefault="00C44198" w:rsidP="00C44198">
      <w:pPr>
        <w:autoSpaceDE w:val="0"/>
        <w:autoSpaceDN w:val="0"/>
        <w:adjustRightInd w:val="0"/>
        <w:spacing w:after="0" w:line="240" w:lineRule="auto"/>
        <w:ind w:left="360"/>
        <w:rPr>
          <w:rFonts w:ascii="Arial" w:hAnsi="Arial" w:cs="Arial"/>
          <w:sz w:val="24"/>
          <w:szCs w:val="24"/>
        </w:rPr>
      </w:pPr>
      <w:proofErr w:type="gramStart"/>
      <w:r w:rsidRPr="00F855EC">
        <w:rPr>
          <w:rFonts w:ascii="Arial" w:hAnsi="Arial" w:cs="Arial"/>
          <w:i/>
        </w:rPr>
        <w:t>alternative</w:t>
      </w:r>
      <w:proofErr w:type="gramEnd"/>
      <w:r w:rsidRPr="00F855EC">
        <w:rPr>
          <w:rFonts w:ascii="Arial" w:hAnsi="Arial" w:cs="Arial"/>
          <w:i/>
        </w:rPr>
        <w:t xml:space="preserve"> herbicides to </w:t>
      </w:r>
      <w:proofErr w:type="spellStart"/>
      <w:r w:rsidRPr="00F855EC">
        <w:rPr>
          <w:rFonts w:ascii="Arial" w:hAnsi="Arial" w:cs="Arial"/>
          <w:i/>
        </w:rPr>
        <w:t>phenoxyalkanoic</w:t>
      </w:r>
      <w:proofErr w:type="spellEnd"/>
      <w:r w:rsidRPr="00F855EC">
        <w:rPr>
          <w:rFonts w:ascii="Arial" w:hAnsi="Arial" w:cs="Arial"/>
          <w:i/>
        </w:rPr>
        <w:t xml:space="preserve"> and benzoic acid herbicides on turf.” </w:t>
      </w:r>
      <w:r w:rsidRPr="00F855EC">
        <w:rPr>
          <w:rFonts w:ascii="Arial" w:hAnsi="Arial" w:cs="Arial"/>
          <w:i/>
          <w:iCs/>
        </w:rPr>
        <w:t>“Considering that weed control on turf is important, it is concluded that 2,4-D on turf has value.”</w:t>
      </w:r>
      <w:r>
        <w:rPr>
          <w:rFonts w:ascii="Times New Roman" w:hAnsi="Times New Roman" w:cs="Times New Roman"/>
          <w:i/>
          <w:iCs/>
          <w:sz w:val="24"/>
          <w:szCs w:val="24"/>
        </w:rPr>
        <w:t xml:space="preserve"> </w:t>
      </w:r>
      <w:r w:rsidRPr="007C0EFE">
        <w:rPr>
          <w:rFonts w:ascii="Times New Roman" w:hAnsi="Times New Roman" w:cs="Times New Roman"/>
          <w:i/>
          <w:iCs/>
          <w:sz w:val="20"/>
          <w:szCs w:val="20"/>
        </w:rPr>
        <w:t>(</w:t>
      </w:r>
      <w:r w:rsidRPr="007C0EFE">
        <w:rPr>
          <w:rFonts w:ascii="Arial" w:hAnsi="Arial" w:cs="Arial"/>
          <w:i/>
          <w:sz w:val="20"/>
          <w:szCs w:val="20"/>
        </w:rPr>
        <w:t>PACR2005-01</w:t>
      </w:r>
      <w:r w:rsidRPr="007C0EFE">
        <w:rPr>
          <w:rFonts w:ascii="Arial" w:hAnsi="Arial" w:cs="Arial"/>
          <w:sz w:val="20"/>
          <w:szCs w:val="20"/>
        </w:rPr>
        <w:t xml:space="preserve"> </w:t>
      </w:r>
      <w:r w:rsidRPr="007C0EFE">
        <w:rPr>
          <w:rFonts w:ascii="Times New Roman" w:hAnsi="Times New Roman" w:cs="Times New Roman"/>
          <w:sz w:val="20"/>
          <w:szCs w:val="20"/>
        </w:rPr>
        <w:t>P. 37)</w:t>
      </w:r>
      <w:r w:rsidR="00E032C9">
        <w:rPr>
          <w:rFonts w:ascii="Times New Roman" w:hAnsi="Times New Roman" w:cs="Times New Roman"/>
          <w:sz w:val="24"/>
          <w:szCs w:val="24"/>
        </w:rPr>
        <w:t xml:space="preserve"> </w:t>
      </w:r>
      <w:r>
        <w:rPr>
          <w:rFonts w:ascii="Arial" w:hAnsi="Arial" w:cs="Arial"/>
          <w:sz w:val="24"/>
          <w:szCs w:val="24"/>
        </w:rPr>
        <w:t xml:space="preserve">This quote says it all. What scientific evidence can compete with such a value judgment? </w:t>
      </w:r>
      <w:r w:rsidRPr="007C0EFE">
        <w:rPr>
          <w:rFonts w:ascii="Arial" w:hAnsi="Arial" w:cs="Arial"/>
          <w:sz w:val="20"/>
          <w:szCs w:val="20"/>
        </w:rPr>
        <w:t>(10).</w:t>
      </w:r>
    </w:p>
    <w:p w14:paraId="642CE43E" w14:textId="77777777" w:rsidR="0043420E" w:rsidRDefault="0043420E" w:rsidP="0043420E">
      <w:pPr>
        <w:autoSpaceDE w:val="0"/>
        <w:autoSpaceDN w:val="0"/>
        <w:adjustRightInd w:val="0"/>
        <w:spacing w:after="0" w:line="240" w:lineRule="auto"/>
        <w:ind w:left="360"/>
        <w:rPr>
          <w:rFonts w:ascii="Arial" w:hAnsi="Arial" w:cs="Arial"/>
          <w:i/>
          <w:sz w:val="24"/>
          <w:szCs w:val="24"/>
        </w:rPr>
      </w:pPr>
    </w:p>
    <w:p w14:paraId="293D1476" w14:textId="3DC9C54B" w:rsidR="006F102F" w:rsidRDefault="0043420E" w:rsidP="006F102F">
      <w:pPr>
        <w:autoSpaceDE w:val="0"/>
        <w:autoSpaceDN w:val="0"/>
        <w:adjustRightInd w:val="0"/>
        <w:spacing w:after="0" w:line="240" w:lineRule="auto"/>
        <w:ind w:left="360"/>
        <w:rPr>
          <w:rFonts w:ascii="Arial" w:hAnsi="Arial" w:cs="Arial"/>
          <w:sz w:val="24"/>
          <w:szCs w:val="24"/>
        </w:rPr>
      </w:pPr>
      <w:r w:rsidRPr="00E032C9">
        <w:rPr>
          <w:rFonts w:ascii="Arial" w:hAnsi="Arial" w:cs="Arial"/>
          <w:b/>
          <w:i/>
          <w:sz w:val="24"/>
          <w:szCs w:val="24"/>
        </w:rPr>
        <w:t>G.</w:t>
      </w:r>
      <w:r>
        <w:rPr>
          <w:rFonts w:ascii="Arial" w:hAnsi="Arial" w:cs="Arial"/>
          <w:sz w:val="24"/>
          <w:szCs w:val="24"/>
        </w:rPr>
        <w:t xml:space="preserve"> In 2005, </w:t>
      </w:r>
      <w:r w:rsidR="00AF11D8">
        <w:rPr>
          <w:rFonts w:ascii="Arial" w:hAnsi="Arial" w:cs="Arial"/>
          <w:sz w:val="24"/>
          <w:szCs w:val="24"/>
        </w:rPr>
        <w:t xml:space="preserve">92% of the </w:t>
      </w:r>
      <w:r>
        <w:rPr>
          <w:rFonts w:ascii="Arial" w:hAnsi="Arial" w:cs="Arial"/>
          <w:sz w:val="24"/>
          <w:szCs w:val="24"/>
        </w:rPr>
        <w:t xml:space="preserve">formulations of </w:t>
      </w:r>
      <w:r w:rsidRPr="007C0EFE">
        <w:rPr>
          <w:rFonts w:ascii="Arial" w:hAnsi="Arial" w:cs="Arial"/>
          <w:i/>
          <w:sz w:val="24"/>
          <w:szCs w:val="24"/>
        </w:rPr>
        <w:t>2</w:t>
      </w:r>
      <w:proofErr w:type="gramStart"/>
      <w:r w:rsidRPr="007C0EFE">
        <w:rPr>
          <w:rFonts w:ascii="Arial" w:hAnsi="Arial" w:cs="Arial"/>
          <w:i/>
          <w:sz w:val="24"/>
          <w:szCs w:val="24"/>
        </w:rPr>
        <w:t>,4</w:t>
      </w:r>
      <w:proofErr w:type="gramEnd"/>
      <w:r w:rsidRPr="007C0EFE">
        <w:rPr>
          <w:rFonts w:ascii="Arial" w:hAnsi="Arial" w:cs="Arial"/>
          <w:i/>
          <w:sz w:val="24"/>
          <w:szCs w:val="24"/>
        </w:rPr>
        <w:t>-D</w:t>
      </w:r>
      <w:r>
        <w:rPr>
          <w:rFonts w:ascii="Arial" w:hAnsi="Arial" w:cs="Arial"/>
          <w:sz w:val="24"/>
          <w:szCs w:val="24"/>
        </w:rPr>
        <w:t xml:space="preserve"> for lawns</w:t>
      </w:r>
      <w:r w:rsidR="00AF11D8">
        <w:rPr>
          <w:rFonts w:ascii="Arial" w:hAnsi="Arial" w:cs="Arial"/>
          <w:sz w:val="24"/>
          <w:szCs w:val="24"/>
        </w:rPr>
        <w:t xml:space="preserve"> (turf)</w:t>
      </w:r>
      <w:r>
        <w:rPr>
          <w:rFonts w:ascii="Arial" w:hAnsi="Arial" w:cs="Arial"/>
          <w:sz w:val="24"/>
          <w:szCs w:val="24"/>
        </w:rPr>
        <w:t xml:space="preserve"> still contained the form </w:t>
      </w:r>
      <w:r w:rsidR="00AF11D8" w:rsidRPr="007C0EFE">
        <w:rPr>
          <w:rFonts w:ascii="Arial" w:hAnsi="Arial" w:cs="Arial"/>
          <w:i/>
          <w:sz w:val="24"/>
          <w:szCs w:val="24"/>
        </w:rPr>
        <w:t xml:space="preserve">2,4-D </w:t>
      </w:r>
      <w:proofErr w:type="spellStart"/>
      <w:r w:rsidR="00AF11D8" w:rsidRPr="007C0EFE">
        <w:rPr>
          <w:rFonts w:ascii="Arial" w:hAnsi="Arial" w:cs="Arial"/>
          <w:i/>
          <w:sz w:val="24"/>
          <w:szCs w:val="24"/>
        </w:rPr>
        <w:t>diethanolamine</w:t>
      </w:r>
      <w:proofErr w:type="spellEnd"/>
      <w:r w:rsidR="00AF11D8">
        <w:rPr>
          <w:rFonts w:ascii="Arial" w:hAnsi="Arial" w:cs="Arial"/>
          <w:sz w:val="24"/>
          <w:szCs w:val="24"/>
        </w:rPr>
        <w:t xml:space="preserve">, known to be more toxic than the forms evaluated for the 2005 </w:t>
      </w:r>
      <w:r w:rsidR="00AF11D8">
        <w:rPr>
          <w:rFonts w:ascii="Arial" w:hAnsi="Arial" w:cs="Arial"/>
          <w:sz w:val="24"/>
          <w:szCs w:val="24"/>
        </w:rPr>
        <w:lastRenderedPageBreak/>
        <w:t>review.</w:t>
      </w:r>
      <w:r w:rsidR="00407DBA">
        <w:rPr>
          <w:rFonts w:ascii="Arial" w:hAnsi="Arial" w:cs="Arial"/>
          <w:sz w:val="24"/>
          <w:szCs w:val="24"/>
        </w:rPr>
        <w:t xml:space="preserve"> </w:t>
      </w:r>
      <w:r w:rsidR="00407DBA" w:rsidRPr="007C0EFE">
        <w:rPr>
          <w:rFonts w:ascii="Arial" w:hAnsi="Arial" w:cs="Arial"/>
          <w:sz w:val="20"/>
          <w:szCs w:val="20"/>
        </w:rPr>
        <w:t>(</w:t>
      </w:r>
      <w:proofErr w:type="gramStart"/>
      <w:r w:rsidR="00407DBA" w:rsidRPr="007C0EFE">
        <w:rPr>
          <w:rFonts w:ascii="Arial" w:hAnsi="Arial" w:cs="Arial"/>
          <w:sz w:val="20"/>
          <w:szCs w:val="20"/>
        </w:rPr>
        <w:t>details</w:t>
      </w:r>
      <w:proofErr w:type="gramEnd"/>
      <w:r w:rsidR="00407DBA" w:rsidRPr="007C0EFE">
        <w:rPr>
          <w:rFonts w:ascii="Arial" w:hAnsi="Arial" w:cs="Arial"/>
          <w:sz w:val="20"/>
          <w:szCs w:val="20"/>
        </w:rPr>
        <w:t xml:space="preserve"> in section 4</w:t>
      </w:r>
      <w:r w:rsidR="00A45E1D">
        <w:rPr>
          <w:rFonts w:ascii="Arial" w:hAnsi="Arial" w:cs="Arial"/>
          <w:sz w:val="20"/>
          <w:szCs w:val="20"/>
        </w:rPr>
        <w:t xml:space="preserve"> of this document</w:t>
      </w:r>
      <w:r w:rsidR="00407DBA" w:rsidRPr="007C0EFE">
        <w:rPr>
          <w:rFonts w:ascii="Arial" w:hAnsi="Arial" w:cs="Arial"/>
          <w:sz w:val="20"/>
          <w:szCs w:val="20"/>
        </w:rPr>
        <w:t>)</w:t>
      </w:r>
      <w:r w:rsidR="00AF11D8">
        <w:rPr>
          <w:rFonts w:ascii="Arial" w:hAnsi="Arial" w:cs="Arial"/>
          <w:sz w:val="24"/>
          <w:szCs w:val="24"/>
        </w:rPr>
        <w:t xml:space="preserve"> T</w:t>
      </w:r>
      <w:r>
        <w:rPr>
          <w:rFonts w:ascii="Arial" w:hAnsi="Arial" w:cs="Arial"/>
          <w:sz w:val="24"/>
          <w:szCs w:val="24"/>
        </w:rPr>
        <w:t>he PMRA state</w:t>
      </w:r>
      <w:r w:rsidR="00AF11D8">
        <w:rPr>
          <w:rFonts w:ascii="Arial" w:hAnsi="Arial" w:cs="Arial"/>
          <w:sz w:val="24"/>
          <w:szCs w:val="24"/>
        </w:rPr>
        <w:t xml:space="preserve">d in </w:t>
      </w:r>
      <w:r w:rsidR="00AF11D8" w:rsidRPr="002A4273">
        <w:rPr>
          <w:rFonts w:ascii="Arial" w:hAnsi="Arial" w:cs="Arial"/>
          <w:i/>
          <w:sz w:val="24"/>
          <w:szCs w:val="24"/>
        </w:rPr>
        <w:t>PACR2005-01</w:t>
      </w:r>
      <w:r w:rsidR="00AF11D8">
        <w:rPr>
          <w:rFonts w:ascii="Arial" w:hAnsi="Arial" w:cs="Arial"/>
          <w:sz w:val="24"/>
          <w:szCs w:val="24"/>
        </w:rPr>
        <w:t xml:space="preserve"> that, </w:t>
      </w:r>
      <w:r w:rsidR="00C21589" w:rsidRPr="007704AB">
        <w:rPr>
          <w:rFonts w:ascii="Arial" w:hAnsi="Arial" w:cs="Arial"/>
          <w:i/>
          <w:u w:val="single"/>
        </w:rPr>
        <w:t>“</w:t>
      </w:r>
      <w:r w:rsidRPr="007704AB">
        <w:rPr>
          <w:rFonts w:ascii="Arial" w:hAnsi="Arial" w:cs="Arial"/>
          <w:i/>
          <w:u w:val="single"/>
        </w:rPr>
        <w:t>if warranted</w:t>
      </w:r>
      <w:r w:rsidR="00AF11D8" w:rsidRPr="007704AB">
        <w:rPr>
          <w:rFonts w:ascii="Arial" w:hAnsi="Arial" w:cs="Arial"/>
          <w:i/>
          <w:u w:val="single"/>
        </w:rPr>
        <w:t xml:space="preserve">, </w:t>
      </w:r>
      <w:r w:rsidRPr="007704AB">
        <w:rPr>
          <w:rFonts w:ascii="Arial" w:hAnsi="Arial" w:cs="Arial"/>
          <w:i/>
          <w:u w:val="single"/>
        </w:rPr>
        <w:t>there will be</w:t>
      </w:r>
      <w:r w:rsidR="00AF11D8" w:rsidRPr="007704AB">
        <w:rPr>
          <w:rFonts w:ascii="Arial" w:hAnsi="Arial" w:cs="Arial"/>
          <w:i/>
          <w:u w:val="single"/>
        </w:rPr>
        <w:t xml:space="preserve"> more</w:t>
      </w:r>
      <w:r w:rsidRPr="007704AB">
        <w:rPr>
          <w:rFonts w:ascii="Arial" w:hAnsi="Arial" w:cs="Arial"/>
          <w:i/>
          <w:u w:val="single"/>
        </w:rPr>
        <w:t xml:space="preserve"> limitations (on the use of 2</w:t>
      </w:r>
      <w:proofErr w:type="gramStart"/>
      <w:r w:rsidRPr="007704AB">
        <w:rPr>
          <w:rFonts w:ascii="Arial" w:hAnsi="Arial" w:cs="Arial"/>
          <w:i/>
          <w:u w:val="single"/>
        </w:rPr>
        <w:t>,4</w:t>
      </w:r>
      <w:proofErr w:type="gramEnd"/>
      <w:r w:rsidRPr="007704AB">
        <w:rPr>
          <w:rFonts w:ascii="Arial" w:hAnsi="Arial" w:cs="Arial"/>
          <w:i/>
          <w:u w:val="single"/>
        </w:rPr>
        <w:t xml:space="preserve">-D in domestic formulations) when the 2,4-D </w:t>
      </w:r>
      <w:proofErr w:type="spellStart"/>
      <w:r w:rsidRPr="007704AB">
        <w:rPr>
          <w:rFonts w:ascii="Arial" w:hAnsi="Arial" w:cs="Arial"/>
          <w:i/>
          <w:u w:val="single"/>
        </w:rPr>
        <w:t>diethanolamine</w:t>
      </w:r>
      <w:proofErr w:type="spellEnd"/>
      <w:r w:rsidRPr="007704AB">
        <w:rPr>
          <w:rFonts w:ascii="Arial" w:hAnsi="Arial" w:cs="Arial"/>
          <w:i/>
          <w:u w:val="single"/>
        </w:rPr>
        <w:t xml:space="preserve"> studies have been properly evaluated.</w:t>
      </w:r>
      <w:r w:rsidR="00C21589" w:rsidRPr="007704AB">
        <w:rPr>
          <w:rFonts w:ascii="Arial" w:hAnsi="Arial" w:cs="Arial"/>
          <w:i/>
          <w:u w:val="single"/>
        </w:rPr>
        <w:t>”</w:t>
      </w:r>
      <w:r w:rsidR="00AF11D8">
        <w:rPr>
          <w:rFonts w:ascii="Arial" w:hAnsi="Arial" w:cs="Arial"/>
          <w:sz w:val="24"/>
          <w:szCs w:val="24"/>
        </w:rPr>
        <w:t xml:space="preserve"> </w:t>
      </w:r>
      <w:r w:rsidR="00407DBA" w:rsidRPr="007C0EFE">
        <w:rPr>
          <w:rFonts w:ascii="Arial" w:hAnsi="Arial" w:cs="Arial"/>
          <w:sz w:val="20"/>
          <w:szCs w:val="20"/>
        </w:rPr>
        <w:t>(10)</w:t>
      </w:r>
      <w:r w:rsidR="00352856">
        <w:rPr>
          <w:rFonts w:ascii="Arial" w:hAnsi="Arial" w:cs="Arial"/>
          <w:sz w:val="24"/>
          <w:szCs w:val="24"/>
        </w:rPr>
        <w:t xml:space="preserve">The decision to keep </w:t>
      </w:r>
      <w:r w:rsidR="00352856" w:rsidRPr="007C0EFE">
        <w:rPr>
          <w:rFonts w:ascii="Arial" w:hAnsi="Arial" w:cs="Arial"/>
          <w:i/>
          <w:sz w:val="24"/>
          <w:szCs w:val="24"/>
        </w:rPr>
        <w:t>2</w:t>
      </w:r>
      <w:proofErr w:type="gramStart"/>
      <w:r w:rsidR="00352856" w:rsidRPr="007C0EFE">
        <w:rPr>
          <w:rFonts w:ascii="Arial" w:hAnsi="Arial" w:cs="Arial"/>
          <w:i/>
          <w:sz w:val="24"/>
          <w:szCs w:val="24"/>
        </w:rPr>
        <w:t>,4</w:t>
      </w:r>
      <w:proofErr w:type="gramEnd"/>
      <w:r w:rsidR="00352856" w:rsidRPr="007C0EFE">
        <w:rPr>
          <w:rFonts w:ascii="Arial" w:hAnsi="Arial" w:cs="Arial"/>
          <w:i/>
          <w:sz w:val="24"/>
          <w:szCs w:val="24"/>
        </w:rPr>
        <w:t>-D</w:t>
      </w:r>
      <w:r w:rsidR="00352856">
        <w:rPr>
          <w:rFonts w:ascii="Arial" w:hAnsi="Arial" w:cs="Arial"/>
          <w:sz w:val="24"/>
          <w:szCs w:val="24"/>
        </w:rPr>
        <w:t xml:space="preserve"> on the ma</w:t>
      </w:r>
      <w:r w:rsidR="00C21589">
        <w:rPr>
          <w:rFonts w:ascii="Arial" w:hAnsi="Arial" w:cs="Arial"/>
          <w:sz w:val="24"/>
          <w:szCs w:val="24"/>
        </w:rPr>
        <w:t>rket was therefore made without</w:t>
      </w:r>
      <w:r w:rsidR="00352856">
        <w:rPr>
          <w:rFonts w:ascii="Arial" w:hAnsi="Arial" w:cs="Arial"/>
          <w:sz w:val="24"/>
          <w:szCs w:val="24"/>
        </w:rPr>
        <w:t xml:space="preserve"> these crucial studies.</w:t>
      </w:r>
      <w:r w:rsidR="00E028C9">
        <w:rPr>
          <w:rFonts w:ascii="Arial" w:hAnsi="Arial" w:cs="Arial"/>
          <w:sz w:val="24"/>
          <w:szCs w:val="24"/>
        </w:rPr>
        <w:t xml:space="preserve"> A quick label check </w:t>
      </w:r>
      <w:r w:rsidR="004F12D5" w:rsidRPr="007C0EFE">
        <w:rPr>
          <w:rFonts w:ascii="Arial" w:hAnsi="Arial" w:cs="Arial"/>
          <w:sz w:val="20"/>
          <w:szCs w:val="20"/>
        </w:rPr>
        <w:t>(19)</w:t>
      </w:r>
      <w:r w:rsidR="004F12D5">
        <w:rPr>
          <w:rFonts w:ascii="Arial" w:hAnsi="Arial" w:cs="Arial"/>
          <w:sz w:val="24"/>
          <w:szCs w:val="24"/>
        </w:rPr>
        <w:t xml:space="preserve"> </w:t>
      </w:r>
      <w:r w:rsidR="00E028C9">
        <w:rPr>
          <w:rFonts w:ascii="Arial" w:hAnsi="Arial" w:cs="Arial"/>
          <w:sz w:val="24"/>
          <w:szCs w:val="24"/>
        </w:rPr>
        <w:t xml:space="preserve">of current lawn herbicide formulations indicate that </w:t>
      </w:r>
      <w:r w:rsidR="00E028C9" w:rsidRPr="007C0EFE">
        <w:rPr>
          <w:rFonts w:ascii="Arial" w:hAnsi="Arial" w:cs="Arial"/>
          <w:i/>
          <w:sz w:val="24"/>
          <w:szCs w:val="24"/>
        </w:rPr>
        <w:t>2</w:t>
      </w:r>
      <w:proofErr w:type="gramStart"/>
      <w:r w:rsidR="00E028C9" w:rsidRPr="007C0EFE">
        <w:rPr>
          <w:rFonts w:ascii="Arial" w:hAnsi="Arial" w:cs="Arial"/>
          <w:i/>
          <w:sz w:val="24"/>
          <w:szCs w:val="24"/>
        </w:rPr>
        <w:t>,4</w:t>
      </w:r>
      <w:proofErr w:type="gramEnd"/>
      <w:r w:rsidR="00E028C9" w:rsidRPr="007C0EFE">
        <w:rPr>
          <w:rFonts w:ascii="Arial" w:hAnsi="Arial" w:cs="Arial"/>
          <w:i/>
          <w:sz w:val="24"/>
          <w:szCs w:val="24"/>
        </w:rPr>
        <w:t>-D</w:t>
      </w:r>
      <w:r w:rsidR="00E028C9">
        <w:rPr>
          <w:rFonts w:ascii="Arial" w:hAnsi="Arial" w:cs="Arial"/>
          <w:sz w:val="24"/>
          <w:szCs w:val="24"/>
        </w:rPr>
        <w:t xml:space="preserve"> </w:t>
      </w:r>
      <w:proofErr w:type="spellStart"/>
      <w:r w:rsidR="00E028C9" w:rsidRPr="007C0EFE">
        <w:rPr>
          <w:rFonts w:ascii="Arial" w:hAnsi="Arial" w:cs="Arial"/>
          <w:i/>
          <w:sz w:val="24"/>
          <w:szCs w:val="24"/>
        </w:rPr>
        <w:t>diethalonamine</w:t>
      </w:r>
      <w:proofErr w:type="spellEnd"/>
      <w:r w:rsidR="00E028C9">
        <w:rPr>
          <w:rFonts w:ascii="Arial" w:hAnsi="Arial" w:cs="Arial"/>
          <w:sz w:val="24"/>
          <w:szCs w:val="24"/>
        </w:rPr>
        <w:t xml:space="preserve"> is still listed as ingredient as of September 4, 2012.</w:t>
      </w:r>
    </w:p>
    <w:p w14:paraId="2746C8F6" w14:textId="77777777" w:rsidR="00AF11D8" w:rsidRDefault="00AF11D8" w:rsidP="0043420E">
      <w:pPr>
        <w:autoSpaceDE w:val="0"/>
        <w:autoSpaceDN w:val="0"/>
        <w:adjustRightInd w:val="0"/>
        <w:spacing w:after="0" w:line="240" w:lineRule="auto"/>
        <w:rPr>
          <w:rFonts w:ascii="Arial" w:hAnsi="Arial" w:cs="Arial"/>
          <w:sz w:val="24"/>
          <w:szCs w:val="24"/>
        </w:rPr>
      </w:pPr>
    </w:p>
    <w:p w14:paraId="619853E4" w14:textId="77777777" w:rsidR="00AF11D8" w:rsidRDefault="00AF11D8" w:rsidP="00AF11D8">
      <w:pPr>
        <w:autoSpaceDE w:val="0"/>
        <w:autoSpaceDN w:val="0"/>
        <w:adjustRightInd w:val="0"/>
        <w:spacing w:after="0" w:line="240" w:lineRule="auto"/>
        <w:ind w:left="360"/>
        <w:rPr>
          <w:rFonts w:ascii="Arial" w:hAnsi="Arial" w:cs="Arial"/>
          <w:sz w:val="24"/>
          <w:szCs w:val="24"/>
        </w:rPr>
      </w:pPr>
      <w:r w:rsidRPr="00E032C9">
        <w:rPr>
          <w:rFonts w:ascii="Arial" w:hAnsi="Arial" w:cs="Arial"/>
          <w:b/>
          <w:sz w:val="24"/>
          <w:szCs w:val="24"/>
        </w:rPr>
        <w:t>H.</w:t>
      </w:r>
      <w:r>
        <w:rPr>
          <w:rFonts w:ascii="Arial" w:hAnsi="Arial" w:cs="Arial"/>
          <w:sz w:val="24"/>
          <w:szCs w:val="24"/>
        </w:rPr>
        <w:t xml:space="preserve"> “</w:t>
      </w:r>
      <w:r w:rsidRPr="007C0EFE">
        <w:rPr>
          <w:rFonts w:ascii="Arial" w:hAnsi="Arial" w:cs="Arial"/>
          <w:i/>
          <w:sz w:val="24"/>
          <w:szCs w:val="24"/>
        </w:rPr>
        <w:t xml:space="preserve">all turf use products contain </w:t>
      </w:r>
      <w:proofErr w:type="spellStart"/>
      <w:r w:rsidRPr="007C0EFE">
        <w:rPr>
          <w:rFonts w:ascii="Arial" w:hAnsi="Arial" w:cs="Arial"/>
          <w:i/>
          <w:sz w:val="24"/>
          <w:szCs w:val="24"/>
        </w:rPr>
        <w:t>formulants</w:t>
      </w:r>
      <w:proofErr w:type="spellEnd"/>
      <w:r w:rsidRPr="007C0EFE">
        <w:rPr>
          <w:rFonts w:ascii="Arial" w:hAnsi="Arial" w:cs="Arial"/>
          <w:i/>
          <w:sz w:val="24"/>
          <w:szCs w:val="24"/>
        </w:rPr>
        <w:t>, 7 of which are on PMRA list 2 (suspected toxins that do not have to be</w:t>
      </w:r>
      <w:r w:rsidR="00352856" w:rsidRPr="007C0EFE">
        <w:rPr>
          <w:rFonts w:ascii="Arial" w:hAnsi="Arial" w:cs="Arial"/>
          <w:i/>
          <w:sz w:val="24"/>
          <w:szCs w:val="24"/>
        </w:rPr>
        <w:t xml:space="preserve"> </w:t>
      </w:r>
      <w:r w:rsidR="00407DBA" w:rsidRPr="007C0EFE">
        <w:rPr>
          <w:rFonts w:ascii="Arial" w:hAnsi="Arial" w:cs="Arial"/>
          <w:i/>
          <w:sz w:val="24"/>
          <w:szCs w:val="24"/>
        </w:rPr>
        <w:t xml:space="preserve">listed </w:t>
      </w:r>
      <w:r w:rsidRPr="007C0EFE">
        <w:rPr>
          <w:rFonts w:ascii="Arial" w:hAnsi="Arial" w:cs="Arial"/>
          <w:i/>
          <w:sz w:val="24"/>
          <w:szCs w:val="24"/>
        </w:rPr>
        <w:t xml:space="preserve">on labels)  and 3 on list 4B, and about </w:t>
      </w:r>
      <w:r w:rsidRPr="007C0EFE">
        <w:rPr>
          <w:rFonts w:ascii="Arial" w:hAnsi="Arial" w:cs="Arial"/>
          <w:i/>
          <w:sz w:val="24"/>
          <w:szCs w:val="24"/>
          <w:u w:val="single"/>
        </w:rPr>
        <w:t>70 % of which are already recognized as toxins in the US</w:t>
      </w:r>
      <w:r>
        <w:rPr>
          <w:rFonts w:ascii="Arial" w:hAnsi="Arial" w:cs="Arial"/>
          <w:sz w:val="24"/>
          <w:szCs w:val="24"/>
        </w:rPr>
        <w:t xml:space="preserve">” </w:t>
      </w:r>
      <w:r w:rsidRPr="007C0EFE">
        <w:rPr>
          <w:rFonts w:ascii="Arial" w:hAnsi="Arial" w:cs="Arial"/>
          <w:sz w:val="20"/>
          <w:szCs w:val="20"/>
        </w:rPr>
        <w:t>(10)</w:t>
      </w:r>
      <w:r w:rsidR="00352856" w:rsidRPr="007C0EFE">
        <w:rPr>
          <w:rFonts w:ascii="Arial" w:hAnsi="Arial" w:cs="Arial"/>
          <w:sz w:val="20"/>
          <w:szCs w:val="20"/>
        </w:rPr>
        <w:t>.</w:t>
      </w:r>
      <w:r w:rsidR="00352856">
        <w:rPr>
          <w:rFonts w:ascii="Arial" w:hAnsi="Arial" w:cs="Arial"/>
          <w:sz w:val="24"/>
          <w:szCs w:val="24"/>
        </w:rPr>
        <w:t xml:space="preserve"> “D</w:t>
      </w:r>
      <w:r>
        <w:rPr>
          <w:rFonts w:ascii="Arial" w:hAnsi="Arial" w:cs="Arial"/>
          <w:sz w:val="24"/>
          <w:szCs w:val="24"/>
        </w:rPr>
        <w:t xml:space="preserve">omestic” formulations which can be bought by consumers contain up to 99 % unknown </w:t>
      </w:r>
      <w:proofErr w:type="spellStart"/>
      <w:r>
        <w:rPr>
          <w:rFonts w:ascii="Arial" w:hAnsi="Arial" w:cs="Arial"/>
          <w:sz w:val="24"/>
          <w:szCs w:val="24"/>
        </w:rPr>
        <w:t>formulants</w:t>
      </w:r>
      <w:proofErr w:type="spellEnd"/>
      <w:r>
        <w:rPr>
          <w:rFonts w:ascii="Arial" w:hAnsi="Arial" w:cs="Arial"/>
          <w:sz w:val="24"/>
          <w:szCs w:val="24"/>
        </w:rPr>
        <w:t xml:space="preserve">. </w:t>
      </w:r>
    </w:p>
    <w:p w14:paraId="2BD73975" w14:textId="77777777" w:rsidR="00AF11D8" w:rsidRDefault="00AF11D8" w:rsidP="00AF11D8">
      <w:pPr>
        <w:autoSpaceDE w:val="0"/>
        <w:autoSpaceDN w:val="0"/>
        <w:adjustRightInd w:val="0"/>
        <w:spacing w:after="0" w:line="240" w:lineRule="auto"/>
        <w:ind w:left="360"/>
        <w:rPr>
          <w:rFonts w:ascii="Arial" w:hAnsi="Arial" w:cs="Arial"/>
          <w:sz w:val="24"/>
          <w:szCs w:val="24"/>
        </w:rPr>
      </w:pPr>
    </w:p>
    <w:p w14:paraId="7AC3F8FE" w14:textId="0BE9B11D" w:rsidR="002C5C4D" w:rsidRPr="00C21589" w:rsidRDefault="00AF11D8" w:rsidP="00352856">
      <w:pPr>
        <w:pStyle w:val="ListParagraph"/>
        <w:numPr>
          <w:ilvl w:val="0"/>
          <w:numId w:val="22"/>
        </w:numPr>
        <w:autoSpaceDE w:val="0"/>
        <w:autoSpaceDN w:val="0"/>
        <w:adjustRightInd w:val="0"/>
        <w:spacing w:after="0" w:line="240" w:lineRule="auto"/>
        <w:ind w:firstLine="360"/>
        <w:rPr>
          <w:rFonts w:ascii="Arial" w:hAnsi="Arial" w:cs="Arial"/>
          <w:sz w:val="24"/>
          <w:szCs w:val="24"/>
        </w:rPr>
      </w:pPr>
      <w:r w:rsidRPr="007C0EFE">
        <w:rPr>
          <w:rFonts w:ascii="Arial" w:hAnsi="Arial" w:cs="Arial"/>
          <w:i/>
          <w:sz w:val="24"/>
          <w:szCs w:val="24"/>
          <w:u w:val="single"/>
        </w:rPr>
        <w:t>2</w:t>
      </w:r>
      <w:proofErr w:type="gramStart"/>
      <w:r w:rsidRPr="007C0EFE">
        <w:rPr>
          <w:rFonts w:ascii="Arial" w:hAnsi="Arial" w:cs="Arial"/>
          <w:i/>
          <w:sz w:val="24"/>
          <w:szCs w:val="24"/>
          <w:u w:val="single"/>
        </w:rPr>
        <w:t>,4</w:t>
      </w:r>
      <w:proofErr w:type="gramEnd"/>
      <w:r w:rsidRPr="007C0EFE">
        <w:rPr>
          <w:rFonts w:ascii="Arial" w:hAnsi="Arial" w:cs="Arial"/>
          <w:i/>
          <w:sz w:val="24"/>
          <w:szCs w:val="24"/>
          <w:u w:val="single"/>
        </w:rPr>
        <w:t>-D</w:t>
      </w:r>
      <w:r w:rsidRPr="00C21589">
        <w:rPr>
          <w:rFonts w:ascii="Arial" w:hAnsi="Arial" w:cs="Arial"/>
          <w:sz w:val="24"/>
          <w:szCs w:val="24"/>
          <w:u w:val="single"/>
        </w:rPr>
        <w:t xml:space="preserve"> was found to be a </w:t>
      </w:r>
      <w:r w:rsidR="00352856" w:rsidRPr="00C21589">
        <w:rPr>
          <w:rFonts w:ascii="Arial" w:hAnsi="Arial" w:cs="Arial"/>
          <w:sz w:val="24"/>
          <w:szCs w:val="24"/>
          <w:u w:val="single"/>
        </w:rPr>
        <w:t xml:space="preserve">cancer </w:t>
      </w:r>
      <w:r w:rsidRPr="00C21589">
        <w:rPr>
          <w:rFonts w:ascii="Arial" w:hAnsi="Arial" w:cs="Arial"/>
          <w:sz w:val="24"/>
          <w:szCs w:val="24"/>
          <w:u w:val="single"/>
        </w:rPr>
        <w:t xml:space="preserve">risk by the </w:t>
      </w:r>
      <w:r w:rsidRPr="007C0EFE">
        <w:rPr>
          <w:rFonts w:ascii="Arial" w:hAnsi="Arial" w:cs="Arial"/>
          <w:i/>
          <w:sz w:val="24"/>
          <w:szCs w:val="24"/>
          <w:u w:val="single"/>
        </w:rPr>
        <w:t>In</w:t>
      </w:r>
      <w:r w:rsidR="00352856" w:rsidRPr="007C0EFE">
        <w:rPr>
          <w:rFonts w:ascii="Arial" w:hAnsi="Arial" w:cs="Arial"/>
          <w:i/>
          <w:sz w:val="24"/>
          <w:szCs w:val="24"/>
          <w:u w:val="single"/>
        </w:rPr>
        <w:t xml:space="preserve">ternational Agency for Research </w:t>
      </w:r>
      <w:r w:rsidRPr="007C0EFE">
        <w:rPr>
          <w:rFonts w:ascii="Arial" w:hAnsi="Arial" w:cs="Arial"/>
          <w:i/>
          <w:sz w:val="24"/>
          <w:szCs w:val="24"/>
          <w:u w:val="single"/>
        </w:rPr>
        <w:t>on</w:t>
      </w:r>
      <w:r w:rsidR="00352856" w:rsidRPr="007C0EFE">
        <w:rPr>
          <w:rFonts w:ascii="Arial" w:hAnsi="Arial" w:cs="Arial"/>
          <w:i/>
          <w:sz w:val="24"/>
          <w:szCs w:val="24"/>
          <w:u w:val="single"/>
        </w:rPr>
        <w:t xml:space="preserve"> </w:t>
      </w:r>
      <w:r w:rsidRPr="007C0EFE">
        <w:rPr>
          <w:rFonts w:ascii="Arial" w:hAnsi="Arial" w:cs="Arial"/>
          <w:i/>
          <w:sz w:val="24"/>
          <w:szCs w:val="24"/>
          <w:u w:val="single"/>
        </w:rPr>
        <w:t>Cancer</w:t>
      </w:r>
      <w:r w:rsidRPr="007C0EFE">
        <w:rPr>
          <w:rFonts w:ascii="Arial" w:hAnsi="Arial" w:cs="Arial"/>
          <w:i/>
          <w:sz w:val="24"/>
          <w:szCs w:val="24"/>
        </w:rPr>
        <w:t>.</w:t>
      </w:r>
      <w:r w:rsidR="00C21589" w:rsidRPr="00C21589">
        <w:rPr>
          <w:rFonts w:ascii="Arial" w:hAnsi="Arial" w:cs="Arial"/>
          <w:sz w:val="24"/>
          <w:szCs w:val="24"/>
        </w:rPr>
        <w:t xml:space="preserve"> </w:t>
      </w:r>
      <w:r w:rsidR="001556BC" w:rsidRPr="00F71001">
        <w:rPr>
          <w:rFonts w:ascii="Arial" w:hAnsi="Arial" w:cs="Arial"/>
          <w:i/>
          <w:sz w:val="24"/>
          <w:szCs w:val="24"/>
        </w:rPr>
        <w:t>PACR2005-01</w:t>
      </w:r>
      <w:r w:rsidR="004F1899">
        <w:rPr>
          <w:rFonts w:ascii="Arial" w:hAnsi="Arial" w:cs="Arial"/>
          <w:sz w:val="24"/>
          <w:szCs w:val="24"/>
        </w:rPr>
        <w:t xml:space="preserve"> </w:t>
      </w:r>
      <w:r w:rsidRPr="00C21589">
        <w:rPr>
          <w:rFonts w:ascii="Arial" w:hAnsi="Arial" w:cs="Arial"/>
          <w:sz w:val="24"/>
          <w:szCs w:val="24"/>
          <w:u w:val="single"/>
        </w:rPr>
        <w:t xml:space="preserve">did not conclude that </w:t>
      </w:r>
      <w:r w:rsidRPr="007C0EFE">
        <w:rPr>
          <w:rFonts w:ascii="Arial" w:hAnsi="Arial" w:cs="Arial"/>
          <w:i/>
          <w:sz w:val="24"/>
          <w:szCs w:val="24"/>
          <w:u w:val="single"/>
        </w:rPr>
        <w:t>2</w:t>
      </w:r>
      <w:proofErr w:type="gramStart"/>
      <w:r w:rsidRPr="007C0EFE">
        <w:rPr>
          <w:rFonts w:ascii="Arial" w:hAnsi="Arial" w:cs="Arial"/>
          <w:i/>
          <w:sz w:val="24"/>
          <w:szCs w:val="24"/>
          <w:u w:val="single"/>
        </w:rPr>
        <w:t>,4</w:t>
      </w:r>
      <w:proofErr w:type="gramEnd"/>
      <w:r w:rsidRPr="007C0EFE">
        <w:rPr>
          <w:rFonts w:ascii="Arial" w:hAnsi="Arial" w:cs="Arial"/>
          <w:i/>
          <w:sz w:val="24"/>
          <w:szCs w:val="24"/>
          <w:u w:val="single"/>
        </w:rPr>
        <w:t>-D</w:t>
      </w:r>
      <w:r w:rsidRPr="00C21589">
        <w:rPr>
          <w:rFonts w:ascii="Arial" w:hAnsi="Arial" w:cs="Arial"/>
          <w:sz w:val="24"/>
          <w:szCs w:val="24"/>
          <w:u w:val="single"/>
        </w:rPr>
        <w:t xml:space="preserve"> is not a</w:t>
      </w:r>
      <w:r w:rsidR="00C21589" w:rsidRPr="00C21589">
        <w:rPr>
          <w:rFonts w:ascii="Arial" w:hAnsi="Arial" w:cs="Arial"/>
          <w:sz w:val="24"/>
          <w:szCs w:val="24"/>
          <w:u w:val="single"/>
        </w:rPr>
        <w:t xml:space="preserve"> </w:t>
      </w:r>
      <w:r w:rsidRPr="00C21589">
        <w:rPr>
          <w:rFonts w:ascii="Arial" w:hAnsi="Arial" w:cs="Arial"/>
          <w:sz w:val="24"/>
          <w:szCs w:val="24"/>
          <w:u w:val="single"/>
        </w:rPr>
        <w:t>carcinogen.</w:t>
      </w:r>
      <w:r w:rsidR="001556BC" w:rsidRPr="001556BC">
        <w:rPr>
          <w:rFonts w:ascii="Arial" w:hAnsi="Arial" w:cs="Arial"/>
          <w:sz w:val="20"/>
          <w:szCs w:val="20"/>
        </w:rPr>
        <w:t xml:space="preserve"> </w:t>
      </w:r>
      <w:r w:rsidR="001556BC" w:rsidRPr="00B50798">
        <w:rPr>
          <w:rFonts w:ascii="Arial" w:hAnsi="Arial" w:cs="Arial"/>
          <w:sz w:val="20"/>
          <w:szCs w:val="20"/>
        </w:rPr>
        <w:t>(10)</w:t>
      </w:r>
      <w:r w:rsidR="001556BC" w:rsidRPr="00C21589">
        <w:rPr>
          <w:rFonts w:ascii="Arial" w:hAnsi="Arial" w:cs="Arial"/>
          <w:sz w:val="24"/>
          <w:szCs w:val="24"/>
        </w:rPr>
        <w:t xml:space="preserve"> </w:t>
      </w:r>
      <w:r w:rsidRPr="00C21589">
        <w:rPr>
          <w:rFonts w:ascii="Arial" w:hAnsi="Arial" w:cs="Arial"/>
          <w:sz w:val="24"/>
          <w:szCs w:val="24"/>
        </w:rPr>
        <w:t xml:space="preserve"> </w:t>
      </w:r>
      <w:r w:rsidR="004F1899">
        <w:rPr>
          <w:rFonts w:ascii="Arial" w:hAnsi="Arial" w:cs="Arial"/>
          <w:sz w:val="24"/>
          <w:szCs w:val="24"/>
        </w:rPr>
        <w:t xml:space="preserve">How could they with all the evidence? It was </w:t>
      </w:r>
      <w:r w:rsidR="00633EFF">
        <w:rPr>
          <w:rFonts w:ascii="Arial" w:hAnsi="Arial" w:cs="Arial"/>
          <w:sz w:val="24"/>
          <w:szCs w:val="24"/>
        </w:rPr>
        <w:t xml:space="preserve">stated by the review committee </w:t>
      </w:r>
      <w:r w:rsidR="004F1899">
        <w:rPr>
          <w:rFonts w:ascii="Arial" w:hAnsi="Arial" w:cs="Arial"/>
          <w:sz w:val="24"/>
          <w:szCs w:val="24"/>
        </w:rPr>
        <w:t>that c</w:t>
      </w:r>
      <w:r w:rsidRPr="00C21589">
        <w:rPr>
          <w:rFonts w:ascii="Arial" w:hAnsi="Arial" w:cs="Arial"/>
          <w:sz w:val="24"/>
          <w:szCs w:val="24"/>
        </w:rPr>
        <w:t>hild cancer merited more study, but this was considered too</w:t>
      </w:r>
      <w:r w:rsidR="00C21589">
        <w:rPr>
          <w:rFonts w:ascii="Arial" w:hAnsi="Arial" w:cs="Arial"/>
          <w:sz w:val="24"/>
          <w:szCs w:val="24"/>
        </w:rPr>
        <w:t xml:space="preserve"> </w:t>
      </w:r>
      <w:r w:rsidRPr="00C21589">
        <w:rPr>
          <w:rFonts w:ascii="Arial" w:hAnsi="Arial" w:cs="Arial"/>
          <w:sz w:val="24"/>
          <w:szCs w:val="24"/>
        </w:rPr>
        <w:t>difficult</w:t>
      </w:r>
      <w:r w:rsidR="00633EFF">
        <w:rPr>
          <w:rFonts w:ascii="Arial" w:hAnsi="Arial" w:cs="Arial"/>
          <w:sz w:val="24"/>
          <w:szCs w:val="24"/>
        </w:rPr>
        <w:t xml:space="preserve"> and not carried out</w:t>
      </w:r>
      <w:r w:rsidRPr="00C21589">
        <w:rPr>
          <w:rFonts w:ascii="Arial" w:hAnsi="Arial" w:cs="Arial"/>
          <w:sz w:val="24"/>
          <w:szCs w:val="24"/>
        </w:rPr>
        <w:t xml:space="preserve">. Furthermore, the </w:t>
      </w:r>
      <w:r w:rsidRPr="007C0EFE">
        <w:rPr>
          <w:rFonts w:ascii="Arial" w:hAnsi="Arial" w:cs="Arial"/>
          <w:i/>
          <w:sz w:val="24"/>
          <w:szCs w:val="24"/>
        </w:rPr>
        <w:t>US EPA</w:t>
      </w:r>
      <w:r w:rsidRPr="00C21589">
        <w:rPr>
          <w:rFonts w:ascii="Arial" w:hAnsi="Arial" w:cs="Arial"/>
          <w:sz w:val="24"/>
          <w:szCs w:val="24"/>
        </w:rPr>
        <w:t xml:space="preserve"> ‘s new cancer risk assessment concluded that</w:t>
      </w:r>
      <w:r w:rsidR="00C21589">
        <w:rPr>
          <w:rFonts w:ascii="Arial" w:hAnsi="Arial" w:cs="Arial"/>
          <w:sz w:val="24"/>
          <w:szCs w:val="24"/>
        </w:rPr>
        <w:t xml:space="preserve"> </w:t>
      </w:r>
      <w:r w:rsidRPr="00C21589">
        <w:rPr>
          <w:rFonts w:ascii="Arial" w:hAnsi="Arial" w:cs="Arial"/>
          <w:sz w:val="24"/>
          <w:szCs w:val="24"/>
        </w:rPr>
        <w:t>children 2 years old and younger might be 10 times more vulnerable than adults</w:t>
      </w:r>
      <w:r w:rsidR="00C21589">
        <w:rPr>
          <w:rFonts w:ascii="Arial" w:hAnsi="Arial" w:cs="Arial"/>
          <w:sz w:val="24"/>
          <w:szCs w:val="24"/>
        </w:rPr>
        <w:t xml:space="preserve"> </w:t>
      </w:r>
      <w:r w:rsidRPr="00C21589">
        <w:rPr>
          <w:rFonts w:ascii="Arial" w:hAnsi="Arial" w:cs="Arial"/>
          <w:sz w:val="24"/>
          <w:szCs w:val="24"/>
        </w:rPr>
        <w:t>to toxins. There is significant doubt</w:t>
      </w:r>
      <w:r w:rsidR="00352856" w:rsidRPr="00C21589">
        <w:rPr>
          <w:rFonts w:ascii="Arial" w:hAnsi="Arial" w:cs="Arial"/>
          <w:sz w:val="24"/>
          <w:szCs w:val="24"/>
        </w:rPr>
        <w:t xml:space="preserve"> as to safety of </w:t>
      </w:r>
      <w:r w:rsidR="00352856" w:rsidRPr="007C0EFE">
        <w:rPr>
          <w:rFonts w:ascii="Arial" w:hAnsi="Arial" w:cs="Arial"/>
          <w:i/>
          <w:sz w:val="24"/>
          <w:szCs w:val="24"/>
        </w:rPr>
        <w:t>2</w:t>
      </w:r>
      <w:proofErr w:type="gramStart"/>
      <w:r w:rsidR="00C21589" w:rsidRPr="007C0EFE">
        <w:rPr>
          <w:rFonts w:ascii="Arial" w:hAnsi="Arial" w:cs="Arial"/>
          <w:i/>
          <w:sz w:val="24"/>
          <w:szCs w:val="24"/>
        </w:rPr>
        <w:t>,</w:t>
      </w:r>
      <w:r w:rsidR="00352856" w:rsidRPr="007C0EFE">
        <w:rPr>
          <w:rFonts w:ascii="Arial" w:hAnsi="Arial" w:cs="Arial"/>
          <w:i/>
          <w:sz w:val="24"/>
          <w:szCs w:val="24"/>
        </w:rPr>
        <w:t>4</w:t>
      </w:r>
      <w:proofErr w:type="gramEnd"/>
      <w:r w:rsidR="00352856" w:rsidRPr="007C0EFE">
        <w:rPr>
          <w:rFonts w:ascii="Arial" w:hAnsi="Arial" w:cs="Arial"/>
          <w:i/>
          <w:sz w:val="24"/>
          <w:szCs w:val="24"/>
        </w:rPr>
        <w:t>-D</w:t>
      </w:r>
      <w:r w:rsidRPr="00C21589">
        <w:rPr>
          <w:rFonts w:ascii="Arial" w:hAnsi="Arial" w:cs="Arial"/>
          <w:sz w:val="24"/>
          <w:szCs w:val="24"/>
        </w:rPr>
        <w:t>, and the Precautionary Principle should</w:t>
      </w:r>
      <w:r w:rsidR="00352856" w:rsidRPr="00C21589">
        <w:rPr>
          <w:rFonts w:ascii="Arial" w:hAnsi="Arial" w:cs="Arial"/>
          <w:sz w:val="24"/>
          <w:szCs w:val="24"/>
        </w:rPr>
        <w:t xml:space="preserve"> </w:t>
      </w:r>
      <w:r w:rsidRPr="00C21589">
        <w:rPr>
          <w:rFonts w:ascii="Arial" w:hAnsi="Arial" w:cs="Arial"/>
          <w:sz w:val="24"/>
          <w:szCs w:val="24"/>
        </w:rPr>
        <w:t>prevail.</w:t>
      </w:r>
      <w:r w:rsidR="002C5C4D" w:rsidRPr="00C21589">
        <w:rPr>
          <w:rFonts w:ascii="Arial" w:hAnsi="Arial" w:cs="Arial"/>
          <w:sz w:val="24"/>
          <w:szCs w:val="24"/>
        </w:rPr>
        <w:t xml:space="preserve"> </w:t>
      </w:r>
    </w:p>
    <w:p w14:paraId="4B343104" w14:textId="77777777" w:rsidR="002C5C4D" w:rsidRDefault="002C5C4D" w:rsidP="00AF11D8">
      <w:pPr>
        <w:autoSpaceDE w:val="0"/>
        <w:autoSpaceDN w:val="0"/>
        <w:adjustRightInd w:val="0"/>
        <w:spacing w:after="0" w:line="240" w:lineRule="auto"/>
        <w:ind w:firstLine="360"/>
        <w:rPr>
          <w:rFonts w:ascii="Arial" w:hAnsi="Arial" w:cs="Arial"/>
          <w:sz w:val="24"/>
          <w:szCs w:val="24"/>
        </w:rPr>
      </w:pPr>
    </w:p>
    <w:p w14:paraId="2C495353" w14:textId="77777777" w:rsidR="002C5C4D" w:rsidRDefault="002C5C4D" w:rsidP="002C5C4D">
      <w:pPr>
        <w:autoSpaceDE w:val="0"/>
        <w:autoSpaceDN w:val="0"/>
        <w:adjustRightInd w:val="0"/>
        <w:spacing w:after="0" w:line="240" w:lineRule="auto"/>
        <w:ind w:firstLine="360"/>
        <w:rPr>
          <w:rFonts w:ascii="Arial" w:hAnsi="Arial" w:cs="Arial"/>
          <w:b/>
          <w:bCs/>
          <w:sz w:val="24"/>
          <w:szCs w:val="24"/>
        </w:rPr>
      </w:pPr>
      <w:r w:rsidRPr="00E032C9">
        <w:rPr>
          <w:rFonts w:ascii="Arial" w:hAnsi="Arial" w:cs="Arial"/>
          <w:b/>
          <w:sz w:val="24"/>
          <w:szCs w:val="24"/>
        </w:rPr>
        <w:t>J.</w:t>
      </w:r>
      <w:r>
        <w:rPr>
          <w:rFonts w:ascii="Arial" w:hAnsi="Arial" w:cs="Arial"/>
          <w:sz w:val="24"/>
          <w:szCs w:val="24"/>
        </w:rPr>
        <w:t xml:space="preserve">  The toxicity of the breakdown product </w:t>
      </w:r>
      <w:r w:rsidRPr="007C0EFE">
        <w:rPr>
          <w:rFonts w:ascii="Arial" w:hAnsi="Arial" w:cs="Arial"/>
          <w:b/>
          <w:bCs/>
          <w:i/>
          <w:sz w:val="24"/>
          <w:szCs w:val="24"/>
        </w:rPr>
        <w:t>2</w:t>
      </w:r>
      <w:proofErr w:type="gramStart"/>
      <w:r w:rsidRPr="007C0EFE">
        <w:rPr>
          <w:rFonts w:ascii="Arial" w:hAnsi="Arial" w:cs="Arial"/>
          <w:b/>
          <w:bCs/>
          <w:i/>
          <w:sz w:val="24"/>
          <w:szCs w:val="24"/>
        </w:rPr>
        <w:t>,4</w:t>
      </w:r>
      <w:proofErr w:type="gramEnd"/>
      <w:r w:rsidRPr="007C0EFE">
        <w:rPr>
          <w:rFonts w:ascii="Arial" w:hAnsi="Arial" w:cs="Arial"/>
          <w:b/>
          <w:bCs/>
          <w:i/>
          <w:sz w:val="24"/>
          <w:szCs w:val="24"/>
        </w:rPr>
        <w:t>-dichlorophenol</w:t>
      </w:r>
      <w:r>
        <w:rPr>
          <w:rFonts w:ascii="Arial" w:hAnsi="Arial" w:cs="Arial"/>
          <w:b/>
          <w:bCs/>
          <w:sz w:val="24"/>
          <w:szCs w:val="24"/>
        </w:rPr>
        <w:t xml:space="preserve"> is totally ignored. </w:t>
      </w:r>
    </w:p>
    <w:p w14:paraId="140E6E12" w14:textId="77777777" w:rsidR="002C5C4D" w:rsidRPr="00C21589" w:rsidRDefault="002C5C4D" w:rsidP="002C5C4D">
      <w:pPr>
        <w:autoSpaceDE w:val="0"/>
        <w:autoSpaceDN w:val="0"/>
        <w:adjustRightInd w:val="0"/>
        <w:spacing w:after="0" w:line="240" w:lineRule="auto"/>
        <w:ind w:firstLine="360"/>
        <w:rPr>
          <w:rFonts w:ascii="Arial" w:hAnsi="Arial" w:cs="Arial"/>
          <w:sz w:val="24"/>
          <w:szCs w:val="24"/>
          <w:u w:val="single"/>
        </w:rPr>
      </w:pPr>
      <w:r w:rsidRPr="00C21589">
        <w:rPr>
          <w:rFonts w:ascii="Arial" w:hAnsi="Arial" w:cs="Arial"/>
          <w:sz w:val="24"/>
          <w:szCs w:val="24"/>
          <w:u w:val="single"/>
        </w:rPr>
        <w:t xml:space="preserve">By industry’s own admission, </w:t>
      </w:r>
      <w:r w:rsidRPr="007C0EFE">
        <w:rPr>
          <w:rFonts w:ascii="Arial" w:hAnsi="Arial" w:cs="Arial"/>
          <w:i/>
          <w:sz w:val="24"/>
          <w:szCs w:val="24"/>
          <w:u w:val="single"/>
        </w:rPr>
        <w:t>2</w:t>
      </w:r>
      <w:proofErr w:type="gramStart"/>
      <w:r w:rsidRPr="007C0EFE">
        <w:rPr>
          <w:rFonts w:ascii="Arial" w:hAnsi="Arial" w:cs="Arial"/>
          <w:i/>
          <w:sz w:val="24"/>
          <w:szCs w:val="24"/>
          <w:u w:val="single"/>
        </w:rPr>
        <w:t>,4</w:t>
      </w:r>
      <w:proofErr w:type="gramEnd"/>
      <w:r w:rsidRPr="007C0EFE">
        <w:rPr>
          <w:rFonts w:ascii="Arial" w:hAnsi="Arial" w:cs="Arial"/>
          <w:i/>
          <w:sz w:val="24"/>
          <w:szCs w:val="24"/>
          <w:u w:val="single"/>
        </w:rPr>
        <w:t>-dichlorophenol</w:t>
      </w:r>
      <w:r w:rsidRPr="00C21589">
        <w:rPr>
          <w:rFonts w:ascii="Arial" w:hAnsi="Arial" w:cs="Arial"/>
          <w:sz w:val="24"/>
          <w:szCs w:val="24"/>
          <w:u w:val="single"/>
        </w:rPr>
        <w:t xml:space="preserve"> is released with the application</w:t>
      </w:r>
    </w:p>
    <w:p w14:paraId="08A176FE" w14:textId="27F20D01" w:rsidR="0043420E" w:rsidRDefault="002C5C4D" w:rsidP="002C5C4D">
      <w:pPr>
        <w:autoSpaceDE w:val="0"/>
        <w:autoSpaceDN w:val="0"/>
        <w:adjustRightInd w:val="0"/>
        <w:spacing w:after="0" w:line="240" w:lineRule="auto"/>
        <w:ind w:left="360"/>
        <w:rPr>
          <w:rFonts w:ascii="Arial" w:hAnsi="Arial" w:cs="Arial"/>
          <w:sz w:val="24"/>
          <w:szCs w:val="24"/>
        </w:rPr>
      </w:pPr>
      <w:r w:rsidRPr="00C21589">
        <w:rPr>
          <w:rFonts w:ascii="Arial" w:hAnsi="Arial" w:cs="Arial"/>
          <w:sz w:val="24"/>
          <w:szCs w:val="24"/>
          <w:u w:val="single"/>
        </w:rPr>
        <w:t xml:space="preserve">of lawn care products containing </w:t>
      </w:r>
      <w:r w:rsidRPr="007C0EFE">
        <w:rPr>
          <w:rFonts w:ascii="Arial" w:hAnsi="Arial" w:cs="Arial"/>
          <w:i/>
          <w:sz w:val="24"/>
          <w:szCs w:val="24"/>
          <w:u w:val="single"/>
        </w:rPr>
        <w:t>2</w:t>
      </w:r>
      <w:proofErr w:type="gramStart"/>
      <w:r w:rsidRPr="007C0EFE">
        <w:rPr>
          <w:rFonts w:ascii="Arial" w:hAnsi="Arial" w:cs="Arial"/>
          <w:i/>
          <w:sz w:val="24"/>
          <w:szCs w:val="24"/>
          <w:u w:val="single"/>
        </w:rPr>
        <w:t>,4</w:t>
      </w:r>
      <w:proofErr w:type="gramEnd"/>
      <w:r w:rsidRPr="007C0EFE">
        <w:rPr>
          <w:rFonts w:ascii="Arial" w:hAnsi="Arial" w:cs="Arial"/>
          <w:i/>
          <w:sz w:val="24"/>
          <w:szCs w:val="24"/>
          <w:u w:val="single"/>
        </w:rPr>
        <w:t>-D</w:t>
      </w:r>
      <w:r>
        <w:rPr>
          <w:rFonts w:ascii="Arial" w:hAnsi="Arial" w:cs="Arial"/>
          <w:sz w:val="24"/>
          <w:szCs w:val="24"/>
        </w:rPr>
        <w:t>.</w:t>
      </w:r>
      <w:r w:rsidR="00EE1CD2" w:rsidDel="00EE1CD2">
        <w:rPr>
          <w:rFonts w:ascii="Arial" w:hAnsi="Arial" w:cs="Arial"/>
          <w:sz w:val="16"/>
          <w:szCs w:val="16"/>
        </w:rPr>
        <w:t xml:space="preserve"> </w:t>
      </w:r>
      <w:r w:rsidR="004F1899" w:rsidRPr="004F1899">
        <w:rPr>
          <w:rFonts w:ascii="Arial" w:hAnsi="Arial" w:cs="Arial"/>
          <w:sz w:val="24"/>
          <w:szCs w:val="24"/>
        </w:rPr>
        <w:t>with a half</w:t>
      </w:r>
      <w:r w:rsidR="00F76C6F">
        <w:rPr>
          <w:rFonts w:ascii="Arial" w:hAnsi="Arial" w:cs="Arial"/>
          <w:sz w:val="24"/>
          <w:szCs w:val="24"/>
        </w:rPr>
        <w:t>-</w:t>
      </w:r>
      <w:r w:rsidR="004F1899" w:rsidRPr="004F1899">
        <w:rPr>
          <w:rFonts w:ascii="Arial" w:hAnsi="Arial" w:cs="Arial"/>
          <w:sz w:val="24"/>
          <w:szCs w:val="24"/>
        </w:rPr>
        <w:t xml:space="preserve"> life of 5.6 days</w:t>
      </w:r>
      <w:r w:rsidR="00EE1CD2">
        <w:rPr>
          <w:rFonts w:ascii="Arial" w:hAnsi="Arial" w:cs="Arial"/>
          <w:sz w:val="24"/>
          <w:szCs w:val="24"/>
        </w:rPr>
        <w:t>.</w:t>
      </w:r>
      <w:r w:rsidR="007C0EFE">
        <w:rPr>
          <w:rFonts w:ascii="Arial" w:hAnsi="Arial" w:cs="Arial"/>
          <w:sz w:val="24"/>
          <w:szCs w:val="24"/>
        </w:rPr>
        <w:t xml:space="preserve"> </w:t>
      </w:r>
      <w:r>
        <w:rPr>
          <w:rFonts w:ascii="Arial" w:hAnsi="Arial" w:cs="Arial"/>
          <w:sz w:val="24"/>
          <w:szCs w:val="24"/>
        </w:rPr>
        <w:t>I find it interesting that industry</w:t>
      </w:r>
      <w:r w:rsidR="004F1899">
        <w:rPr>
          <w:rFonts w:ascii="Arial" w:hAnsi="Arial" w:cs="Arial"/>
          <w:sz w:val="24"/>
          <w:szCs w:val="24"/>
        </w:rPr>
        <w:t xml:space="preserve"> </w:t>
      </w:r>
      <w:r>
        <w:rPr>
          <w:rFonts w:ascii="Arial" w:hAnsi="Arial" w:cs="Arial"/>
          <w:sz w:val="24"/>
          <w:szCs w:val="24"/>
        </w:rPr>
        <w:t>mentions it as being of “</w:t>
      </w:r>
      <w:r w:rsidRPr="007C0EFE">
        <w:rPr>
          <w:rFonts w:ascii="Arial" w:hAnsi="Arial" w:cs="Arial"/>
          <w:i/>
        </w:rPr>
        <w:t>extremely low toxicity as a vapour</w:t>
      </w:r>
      <w:r>
        <w:rPr>
          <w:rFonts w:ascii="Arial" w:hAnsi="Arial" w:cs="Arial"/>
          <w:sz w:val="24"/>
          <w:szCs w:val="24"/>
        </w:rPr>
        <w:t xml:space="preserve">” while it is </w:t>
      </w:r>
      <w:r w:rsidRPr="00352856">
        <w:rPr>
          <w:rFonts w:ascii="Arial" w:hAnsi="Arial" w:cs="Arial"/>
          <w:sz w:val="24"/>
          <w:szCs w:val="24"/>
          <w:u w:val="single"/>
        </w:rPr>
        <w:t xml:space="preserve">now monitored by the </w:t>
      </w:r>
      <w:r w:rsidRPr="007C0EFE">
        <w:rPr>
          <w:rFonts w:ascii="Arial" w:hAnsi="Arial" w:cs="Arial"/>
          <w:i/>
          <w:sz w:val="24"/>
          <w:szCs w:val="24"/>
          <w:u w:val="single"/>
        </w:rPr>
        <w:t>US Toxic Release Inventory</w:t>
      </w:r>
      <w:r w:rsidRPr="00352856">
        <w:rPr>
          <w:rFonts w:ascii="Arial" w:hAnsi="Arial" w:cs="Arial"/>
          <w:sz w:val="24"/>
          <w:szCs w:val="24"/>
          <w:u w:val="single"/>
        </w:rPr>
        <w:t xml:space="preserve"> (2002), is on the drinking water </w:t>
      </w:r>
      <w:r w:rsidRPr="007C0EFE">
        <w:rPr>
          <w:rFonts w:ascii="Arial" w:hAnsi="Arial" w:cs="Arial"/>
          <w:i/>
          <w:sz w:val="24"/>
          <w:szCs w:val="24"/>
          <w:u w:val="single"/>
        </w:rPr>
        <w:t>Contaminant Candidate List</w:t>
      </w:r>
      <w:r w:rsidRPr="00352856">
        <w:rPr>
          <w:rFonts w:ascii="Arial" w:hAnsi="Arial" w:cs="Arial"/>
          <w:sz w:val="24"/>
          <w:szCs w:val="24"/>
          <w:u w:val="single"/>
        </w:rPr>
        <w:t xml:space="preserve"> (EPA),</w:t>
      </w:r>
      <w:r w:rsidRPr="00352856">
        <w:rPr>
          <w:rFonts w:ascii="Arial" w:hAnsi="Arial" w:cs="Arial"/>
          <w:sz w:val="16"/>
          <w:szCs w:val="16"/>
          <w:u w:val="single"/>
        </w:rPr>
        <w:t xml:space="preserve"> </w:t>
      </w:r>
      <w:r w:rsidRPr="00352856">
        <w:rPr>
          <w:rFonts w:ascii="Arial" w:hAnsi="Arial" w:cs="Arial"/>
          <w:sz w:val="24"/>
          <w:szCs w:val="24"/>
          <w:u w:val="single"/>
        </w:rPr>
        <w:t xml:space="preserve">is listed in the </w:t>
      </w:r>
      <w:r w:rsidRPr="007C0EFE">
        <w:rPr>
          <w:rFonts w:ascii="Arial" w:hAnsi="Arial" w:cs="Arial"/>
          <w:i/>
          <w:sz w:val="24"/>
          <w:szCs w:val="24"/>
          <w:u w:val="single"/>
        </w:rPr>
        <w:t>Domestic Substance List</w:t>
      </w:r>
      <w:r w:rsidRPr="00352856">
        <w:rPr>
          <w:rFonts w:ascii="Arial" w:hAnsi="Arial" w:cs="Arial"/>
          <w:sz w:val="24"/>
          <w:szCs w:val="24"/>
          <w:u w:val="single"/>
        </w:rPr>
        <w:t xml:space="preserve">, the </w:t>
      </w:r>
      <w:r w:rsidRPr="007C0EFE">
        <w:rPr>
          <w:rFonts w:ascii="Arial" w:hAnsi="Arial" w:cs="Arial"/>
          <w:i/>
          <w:sz w:val="24"/>
          <w:szCs w:val="24"/>
          <w:u w:val="single"/>
        </w:rPr>
        <w:t>EXSD - Pilot Phase for Screening Assessment</w:t>
      </w:r>
      <w:r w:rsidRPr="004F12D5">
        <w:rPr>
          <w:rFonts w:ascii="Arial" w:hAnsi="Arial" w:cs="Arial"/>
          <w:sz w:val="24"/>
          <w:szCs w:val="24"/>
          <w:u w:val="single"/>
        </w:rPr>
        <w:t>; He Canada</w:t>
      </w:r>
      <w:r w:rsidRPr="00352856">
        <w:rPr>
          <w:rFonts w:ascii="Arial" w:hAnsi="Arial" w:cs="Arial"/>
          <w:sz w:val="24"/>
          <w:szCs w:val="24"/>
          <w:u w:val="single"/>
        </w:rPr>
        <w:t xml:space="preserve">, and </w:t>
      </w:r>
      <w:r w:rsidRPr="007C0EFE">
        <w:rPr>
          <w:rFonts w:ascii="Arial" w:hAnsi="Arial" w:cs="Arial"/>
          <w:i/>
          <w:sz w:val="24"/>
          <w:szCs w:val="24"/>
          <w:u w:val="single"/>
        </w:rPr>
        <w:t>List B3 of the ARET Substance List</w:t>
      </w:r>
      <w:r w:rsidRPr="00352856">
        <w:rPr>
          <w:rFonts w:ascii="Arial" w:hAnsi="Arial" w:cs="Arial"/>
          <w:sz w:val="24"/>
          <w:szCs w:val="24"/>
          <w:u w:val="single"/>
        </w:rPr>
        <w:t>; Environment Canada</w:t>
      </w:r>
      <w:r w:rsidRPr="00352856">
        <w:rPr>
          <w:rFonts w:ascii="Arial" w:hAnsi="Arial" w:cs="Arial"/>
          <w:sz w:val="16"/>
          <w:szCs w:val="16"/>
          <w:u w:val="single"/>
        </w:rPr>
        <w:t xml:space="preserve"> </w:t>
      </w:r>
      <w:r w:rsidRPr="00352856">
        <w:rPr>
          <w:rFonts w:ascii="Arial" w:hAnsi="Arial" w:cs="Arial"/>
          <w:sz w:val="24"/>
          <w:szCs w:val="24"/>
          <w:u w:val="single"/>
        </w:rPr>
        <w:t>in Canada.</w:t>
      </w:r>
      <w:r>
        <w:rPr>
          <w:rFonts w:ascii="Arial" w:hAnsi="Arial" w:cs="Arial"/>
          <w:sz w:val="24"/>
          <w:szCs w:val="24"/>
        </w:rPr>
        <w:t xml:space="preserve"> </w:t>
      </w:r>
      <w:r w:rsidRPr="007C0EFE">
        <w:rPr>
          <w:rFonts w:ascii="Arial" w:hAnsi="Arial" w:cs="Arial"/>
          <w:sz w:val="20"/>
          <w:szCs w:val="20"/>
        </w:rPr>
        <w:t>(10)</w:t>
      </w:r>
    </w:p>
    <w:p w14:paraId="355EA892" w14:textId="77777777" w:rsidR="00407DBA" w:rsidRDefault="00407DBA" w:rsidP="002C5C4D">
      <w:pPr>
        <w:autoSpaceDE w:val="0"/>
        <w:autoSpaceDN w:val="0"/>
        <w:adjustRightInd w:val="0"/>
        <w:spacing w:after="0" w:line="240" w:lineRule="auto"/>
        <w:ind w:left="360"/>
        <w:rPr>
          <w:rFonts w:ascii="Arial" w:hAnsi="Arial" w:cs="Arial"/>
          <w:sz w:val="24"/>
          <w:szCs w:val="24"/>
        </w:rPr>
      </w:pPr>
    </w:p>
    <w:p w14:paraId="0B75A8A8" w14:textId="66A49CFF" w:rsidR="00407DBA" w:rsidRDefault="00407DBA" w:rsidP="002C5C4D">
      <w:pPr>
        <w:autoSpaceDE w:val="0"/>
        <w:autoSpaceDN w:val="0"/>
        <w:adjustRightInd w:val="0"/>
        <w:spacing w:after="0" w:line="240" w:lineRule="auto"/>
        <w:ind w:left="360"/>
        <w:rPr>
          <w:rFonts w:ascii="Arial" w:hAnsi="Arial" w:cs="Arial"/>
          <w:sz w:val="24"/>
          <w:szCs w:val="24"/>
        </w:rPr>
      </w:pPr>
      <w:r w:rsidRPr="00E032C9">
        <w:rPr>
          <w:rFonts w:ascii="Arial" w:hAnsi="Arial" w:cs="Arial"/>
          <w:b/>
          <w:sz w:val="24"/>
          <w:szCs w:val="24"/>
        </w:rPr>
        <w:t>K.</w:t>
      </w:r>
      <w:r>
        <w:rPr>
          <w:rFonts w:ascii="Arial" w:hAnsi="Arial" w:cs="Arial"/>
          <w:sz w:val="24"/>
          <w:szCs w:val="24"/>
        </w:rPr>
        <w:t xml:space="preserve"> Dogs are 30 times more sensitive t</w:t>
      </w:r>
      <w:r w:rsidR="002A4273">
        <w:rPr>
          <w:rFonts w:ascii="Arial" w:hAnsi="Arial" w:cs="Arial"/>
          <w:sz w:val="24"/>
          <w:szCs w:val="24"/>
        </w:rPr>
        <w:t>o</w:t>
      </w:r>
      <w:r>
        <w:rPr>
          <w:rFonts w:ascii="Arial" w:hAnsi="Arial" w:cs="Arial"/>
          <w:sz w:val="24"/>
          <w:szCs w:val="24"/>
        </w:rPr>
        <w:t xml:space="preserve"> </w:t>
      </w:r>
      <w:r w:rsidRPr="007C0EFE">
        <w:rPr>
          <w:rFonts w:ascii="Arial" w:hAnsi="Arial" w:cs="Arial"/>
          <w:i/>
          <w:sz w:val="24"/>
          <w:szCs w:val="24"/>
        </w:rPr>
        <w:t>2</w:t>
      </w:r>
      <w:proofErr w:type="gramStart"/>
      <w:r w:rsidRPr="007C0EFE">
        <w:rPr>
          <w:rFonts w:ascii="Arial" w:hAnsi="Arial" w:cs="Arial"/>
          <w:i/>
          <w:sz w:val="24"/>
          <w:szCs w:val="24"/>
        </w:rPr>
        <w:t>,4</w:t>
      </w:r>
      <w:proofErr w:type="gramEnd"/>
      <w:r w:rsidRPr="007C0EFE">
        <w:rPr>
          <w:rFonts w:ascii="Arial" w:hAnsi="Arial" w:cs="Arial"/>
          <w:i/>
          <w:sz w:val="24"/>
          <w:szCs w:val="24"/>
        </w:rPr>
        <w:t>-D</w:t>
      </w:r>
      <w:r>
        <w:rPr>
          <w:rFonts w:ascii="Arial" w:hAnsi="Arial" w:cs="Arial"/>
          <w:sz w:val="24"/>
          <w:szCs w:val="24"/>
        </w:rPr>
        <w:t xml:space="preserve"> than humans so dog studies wer</w:t>
      </w:r>
      <w:r w:rsidR="002A4273">
        <w:rPr>
          <w:rFonts w:ascii="Arial" w:hAnsi="Arial" w:cs="Arial"/>
          <w:sz w:val="24"/>
          <w:szCs w:val="24"/>
        </w:rPr>
        <w:t>e</w:t>
      </w:r>
      <w:r>
        <w:rPr>
          <w:rFonts w:ascii="Arial" w:hAnsi="Arial" w:cs="Arial"/>
          <w:sz w:val="24"/>
          <w:szCs w:val="24"/>
        </w:rPr>
        <w:t xml:space="preserve"> excluded from the re-evaluation to estimate human risk</w:t>
      </w:r>
      <w:r w:rsidR="00633EFF">
        <w:rPr>
          <w:rFonts w:ascii="Arial" w:hAnsi="Arial" w:cs="Arial"/>
          <w:sz w:val="24"/>
          <w:szCs w:val="24"/>
        </w:rPr>
        <w:t>,</w:t>
      </w:r>
      <w:r>
        <w:rPr>
          <w:rFonts w:ascii="Arial" w:hAnsi="Arial" w:cs="Arial"/>
          <w:sz w:val="24"/>
          <w:szCs w:val="24"/>
        </w:rPr>
        <w:t xml:space="preserve"> </w:t>
      </w:r>
      <w:r w:rsidRPr="007C0EFE">
        <w:rPr>
          <w:rFonts w:ascii="Arial" w:hAnsi="Arial" w:cs="Arial"/>
          <w:sz w:val="20"/>
          <w:szCs w:val="20"/>
        </w:rPr>
        <w:t xml:space="preserve">(10, </w:t>
      </w:r>
      <w:proofErr w:type="spellStart"/>
      <w:r w:rsidRPr="007C0EFE">
        <w:rPr>
          <w:rFonts w:ascii="Arial" w:hAnsi="Arial" w:cs="Arial"/>
          <w:sz w:val="20"/>
          <w:szCs w:val="20"/>
        </w:rPr>
        <w:t>sn</w:t>
      </w:r>
      <w:proofErr w:type="spellEnd"/>
      <w:r w:rsidRPr="007C0EFE">
        <w:rPr>
          <w:rFonts w:ascii="Arial" w:hAnsi="Arial" w:cs="Arial"/>
          <w:sz w:val="20"/>
          <w:szCs w:val="20"/>
        </w:rPr>
        <w:t xml:space="preserve"> 4.1.1)</w:t>
      </w:r>
      <w:r w:rsidR="00C21589">
        <w:rPr>
          <w:rFonts w:ascii="Arial" w:hAnsi="Arial" w:cs="Arial"/>
          <w:sz w:val="24"/>
          <w:szCs w:val="24"/>
        </w:rPr>
        <w:t xml:space="preserve"> and rats much less sensitive. </w:t>
      </w:r>
      <w:r w:rsidR="004F1899">
        <w:rPr>
          <w:rFonts w:ascii="Arial" w:hAnsi="Arial" w:cs="Arial"/>
          <w:sz w:val="24"/>
          <w:szCs w:val="24"/>
        </w:rPr>
        <w:t xml:space="preserve"> O</w:t>
      </w:r>
      <w:r w:rsidR="002A4273">
        <w:rPr>
          <w:rFonts w:ascii="Arial" w:hAnsi="Arial" w:cs="Arial"/>
          <w:sz w:val="24"/>
          <w:szCs w:val="24"/>
        </w:rPr>
        <w:t xml:space="preserve">nly rat studies </w:t>
      </w:r>
      <w:r w:rsidR="00C21589">
        <w:rPr>
          <w:rFonts w:ascii="Arial" w:hAnsi="Arial" w:cs="Arial"/>
          <w:sz w:val="24"/>
          <w:szCs w:val="24"/>
        </w:rPr>
        <w:t xml:space="preserve">were the basis for studies. </w:t>
      </w:r>
    </w:p>
    <w:p w14:paraId="3BD3F0AD" w14:textId="77777777" w:rsidR="002A4273" w:rsidRDefault="002A4273" w:rsidP="002C5C4D">
      <w:pPr>
        <w:autoSpaceDE w:val="0"/>
        <w:autoSpaceDN w:val="0"/>
        <w:adjustRightInd w:val="0"/>
        <w:spacing w:after="0" w:line="240" w:lineRule="auto"/>
        <w:ind w:left="360"/>
        <w:rPr>
          <w:rFonts w:ascii="Arial" w:hAnsi="Arial" w:cs="Arial"/>
          <w:sz w:val="24"/>
          <w:szCs w:val="24"/>
        </w:rPr>
      </w:pPr>
    </w:p>
    <w:p w14:paraId="0E9D220E" w14:textId="290A75C5" w:rsidR="002A4273" w:rsidRDefault="002A4273" w:rsidP="00335A82">
      <w:pPr>
        <w:autoSpaceDE w:val="0"/>
        <w:autoSpaceDN w:val="0"/>
        <w:adjustRightInd w:val="0"/>
        <w:spacing w:after="0" w:line="240" w:lineRule="auto"/>
        <w:ind w:left="360"/>
        <w:rPr>
          <w:rFonts w:ascii="Arial" w:hAnsi="Arial" w:cs="Arial"/>
          <w:sz w:val="24"/>
          <w:szCs w:val="24"/>
        </w:rPr>
      </w:pPr>
      <w:r w:rsidRPr="00E032C9">
        <w:rPr>
          <w:rFonts w:ascii="Arial" w:hAnsi="Arial" w:cs="Arial"/>
          <w:b/>
          <w:sz w:val="24"/>
          <w:szCs w:val="24"/>
        </w:rPr>
        <w:t>L.</w:t>
      </w:r>
      <w:r>
        <w:rPr>
          <w:rFonts w:ascii="Arial" w:hAnsi="Arial" w:cs="Arial"/>
          <w:sz w:val="24"/>
          <w:szCs w:val="24"/>
        </w:rPr>
        <w:t xml:space="preserve"> The </w:t>
      </w:r>
      <w:r w:rsidR="00633EFF">
        <w:rPr>
          <w:rFonts w:ascii="Arial" w:hAnsi="Arial" w:cs="Arial"/>
          <w:sz w:val="24"/>
          <w:szCs w:val="24"/>
        </w:rPr>
        <w:t xml:space="preserve">extrapolation (“safety”) </w:t>
      </w:r>
      <w:r>
        <w:rPr>
          <w:rFonts w:ascii="Arial" w:hAnsi="Arial" w:cs="Arial"/>
          <w:sz w:val="24"/>
          <w:szCs w:val="24"/>
        </w:rPr>
        <w:t>factors used do not match the higher risks to fetuses and children under 3.</w:t>
      </w:r>
      <w:r w:rsidR="00335A82">
        <w:rPr>
          <w:rFonts w:ascii="Arial" w:hAnsi="Arial" w:cs="Arial"/>
          <w:sz w:val="24"/>
          <w:szCs w:val="24"/>
        </w:rPr>
        <w:t xml:space="preserve"> The original recommendation for </w:t>
      </w:r>
      <w:r w:rsidR="00633EFF">
        <w:rPr>
          <w:rFonts w:ascii="Arial" w:hAnsi="Arial" w:cs="Arial"/>
          <w:sz w:val="24"/>
          <w:szCs w:val="24"/>
        </w:rPr>
        <w:t xml:space="preserve">extrapolation </w:t>
      </w:r>
      <w:r w:rsidR="00335A82">
        <w:rPr>
          <w:rFonts w:ascii="Arial" w:hAnsi="Arial" w:cs="Arial"/>
          <w:sz w:val="24"/>
          <w:szCs w:val="24"/>
        </w:rPr>
        <w:t>factors for pregnant females and</w:t>
      </w:r>
      <w:r w:rsidR="00633EFF">
        <w:rPr>
          <w:rFonts w:ascii="Arial" w:hAnsi="Arial" w:cs="Arial"/>
          <w:sz w:val="24"/>
          <w:szCs w:val="24"/>
        </w:rPr>
        <w:t xml:space="preserve"> </w:t>
      </w:r>
      <w:r w:rsidR="00335A82">
        <w:rPr>
          <w:rFonts w:ascii="Arial" w:hAnsi="Arial" w:cs="Arial"/>
          <w:sz w:val="24"/>
          <w:szCs w:val="24"/>
        </w:rPr>
        <w:t>their unborn children was supposed to be an additional 10 for a total of 1000.</w:t>
      </w:r>
      <w:r w:rsidR="00633EFF">
        <w:rPr>
          <w:rFonts w:ascii="Arial" w:hAnsi="Arial" w:cs="Arial"/>
          <w:sz w:val="24"/>
          <w:szCs w:val="24"/>
        </w:rPr>
        <w:t xml:space="preserve"> </w:t>
      </w:r>
      <w:r w:rsidR="00335A82">
        <w:rPr>
          <w:rFonts w:ascii="Arial" w:hAnsi="Arial" w:cs="Arial"/>
          <w:sz w:val="24"/>
          <w:szCs w:val="24"/>
        </w:rPr>
        <w:t>However, the factor of 10 is not applied across the board as you mention here</w:t>
      </w:r>
      <w:r w:rsidR="00633EFF">
        <w:rPr>
          <w:rFonts w:ascii="Arial" w:hAnsi="Arial" w:cs="Arial"/>
          <w:sz w:val="24"/>
          <w:szCs w:val="24"/>
        </w:rPr>
        <w:t xml:space="preserve"> </w:t>
      </w:r>
      <w:r w:rsidR="00335A82">
        <w:rPr>
          <w:rFonts w:ascii="Arial" w:hAnsi="Arial" w:cs="Arial"/>
          <w:sz w:val="24"/>
          <w:szCs w:val="24"/>
        </w:rPr>
        <w:t>(“</w:t>
      </w:r>
      <w:r w:rsidR="00335A82" w:rsidRPr="007C0EFE">
        <w:rPr>
          <w:rFonts w:ascii="Arial" w:hAnsi="Arial" w:cs="Arial"/>
          <w:i/>
        </w:rPr>
        <w:t>where warranted</w:t>
      </w:r>
      <w:r w:rsidR="00335A82">
        <w:rPr>
          <w:rFonts w:ascii="Arial" w:hAnsi="Arial" w:cs="Arial"/>
          <w:sz w:val="24"/>
          <w:szCs w:val="24"/>
        </w:rPr>
        <w:t xml:space="preserve">”). In fact </w:t>
      </w:r>
      <w:r w:rsidR="00633EFF">
        <w:rPr>
          <w:rFonts w:ascii="Arial" w:hAnsi="Arial" w:cs="Arial"/>
          <w:sz w:val="24"/>
          <w:szCs w:val="24"/>
        </w:rPr>
        <w:t xml:space="preserve">the PMRA </w:t>
      </w:r>
      <w:r w:rsidR="00335A82">
        <w:rPr>
          <w:rFonts w:ascii="Arial" w:hAnsi="Arial" w:cs="Arial"/>
          <w:sz w:val="24"/>
          <w:szCs w:val="24"/>
        </w:rPr>
        <w:t>use</w:t>
      </w:r>
      <w:r w:rsidR="00633EFF">
        <w:rPr>
          <w:rFonts w:ascii="Arial" w:hAnsi="Arial" w:cs="Arial"/>
          <w:sz w:val="24"/>
          <w:szCs w:val="24"/>
        </w:rPr>
        <w:t>d</w:t>
      </w:r>
      <w:r w:rsidR="00335A82">
        <w:rPr>
          <w:rFonts w:ascii="Arial" w:hAnsi="Arial" w:cs="Arial"/>
          <w:sz w:val="24"/>
          <w:szCs w:val="24"/>
        </w:rPr>
        <w:t xml:space="preserve"> 3</w:t>
      </w:r>
      <w:proofErr w:type="gramStart"/>
      <w:r w:rsidR="00335A82" w:rsidRPr="007C0EFE">
        <w:rPr>
          <w:rFonts w:ascii="Arial" w:hAnsi="Arial" w:cs="Arial"/>
          <w:sz w:val="20"/>
          <w:szCs w:val="20"/>
        </w:rPr>
        <w:t>.</w:t>
      </w:r>
      <w:r w:rsidR="001556BC" w:rsidRPr="007C0EFE">
        <w:rPr>
          <w:rFonts w:ascii="Arial" w:hAnsi="Arial" w:cs="Arial"/>
          <w:sz w:val="20"/>
          <w:szCs w:val="20"/>
        </w:rPr>
        <w:t>(</w:t>
      </w:r>
      <w:proofErr w:type="gramEnd"/>
      <w:r w:rsidR="001556BC" w:rsidRPr="007C0EFE">
        <w:rPr>
          <w:rFonts w:ascii="Arial" w:hAnsi="Arial" w:cs="Arial"/>
          <w:sz w:val="20"/>
          <w:szCs w:val="20"/>
        </w:rPr>
        <w:t>10,21)</w:t>
      </w:r>
      <w:r w:rsidR="001556BC">
        <w:rPr>
          <w:rFonts w:ascii="Arial" w:hAnsi="Arial" w:cs="Arial"/>
          <w:sz w:val="24"/>
          <w:szCs w:val="24"/>
        </w:rPr>
        <w:t xml:space="preserve"> </w:t>
      </w:r>
      <w:r w:rsidR="00335A82">
        <w:rPr>
          <w:rFonts w:ascii="Arial" w:hAnsi="Arial" w:cs="Arial"/>
          <w:sz w:val="24"/>
          <w:szCs w:val="24"/>
        </w:rPr>
        <w:t xml:space="preserve">  </w:t>
      </w:r>
    </w:p>
    <w:p w14:paraId="3D302A29" w14:textId="77777777" w:rsidR="002A4273" w:rsidRDefault="002A4273" w:rsidP="002A4273">
      <w:pPr>
        <w:autoSpaceDE w:val="0"/>
        <w:autoSpaceDN w:val="0"/>
        <w:adjustRightInd w:val="0"/>
        <w:spacing w:after="0" w:line="240" w:lineRule="auto"/>
        <w:rPr>
          <w:rFonts w:ascii="Arial" w:hAnsi="Arial" w:cs="Arial"/>
          <w:sz w:val="24"/>
          <w:szCs w:val="24"/>
        </w:rPr>
      </w:pPr>
    </w:p>
    <w:p w14:paraId="7BCE2DC6" w14:textId="7DC4E362" w:rsidR="002A4273" w:rsidRDefault="002A4273" w:rsidP="002A4273">
      <w:pPr>
        <w:autoSpaceDE w:val="0"/>
        <w:autoSpaceDN w:val="0"/>
        <w:adjustRightInd w:val="0"/>
        <w:spacing w:after="0" w:line="240" w:lineRule="auto"/>
        <w:ind w:left="360"/>
        <w:rPr>
          <w:rFonts w:ascii="Arial" w:hAnsi="Arial" w:cs="Arial"/>
          <w:sz w:val="24"/>
          <w:szCs w:val="24"/>
        </w:rPr>
      </w:pPr>
      <w:r w:rsidRPr="00E032C9">
        <w:rPr>
          <w:rFonts w:ascii="Arial" w:hAnsi="Arial" w:cs="Arial"/>
          <w:b/>
          <w:sz w:val="24"/>
          <w:szCs w:val="24"/>
        </w:rPr>
        <w:t>M.</w:t>
      </w:r>
      <w:r>
        <w:rPr>
          <w:rFonts w:ascii="Arial" w:hAnsi="Arial" w:cs="Arial"/>
          <w:sz w:val="24"/>
          <w:szCs w:val="24"/>
        </w:rPr>
        <w:t xml:space="preserve"> </w:t>
      </w:r>
      <w:r w:rsidR="00581260">
        <w:rPr>
          <w:rFonts w:ascii="Arial" w:hAnsi="Arial" w:cs="Arial"/>
          <w:sz w:val="24"/>
          <w:szCs w:val="24"/>
        </w:rPr>
        <w:t>The</w:t>
      </w:r>
      <w:r>
        <w:rPr>
          <w:rFonts w:ascii="Arial" w:hAnsi="Arial" w:cs="Arial"/>
          <w:sz w:val="24"/>
          <w:szCs w:val="24"/>
        </w:rPr>
        <w:t xml:space="preserve"> end points chosen for calculations will determine the end results. For instance</w:t>
      </w:r>
      <w:r w:rsidRPr="003B56C9">
        <w:rPr>
          <w:rFonts w:ascii="Arial" w:hAnsi="Arial" w:cs="Arial"/>
          <w:sz w:val="24"/>
          <w:szCs w:val="24"/>
          <w:u w:val="single"/>
        </w:rPr>
        <w:t xml:space="preserve">, </w:t>
      </w:r>
      <w:r w:rsidRPr="007704AB">
        <w:rPr>
          <w:rFonts w:ascii="Arial" w:hAnsi="Arial" w:cs="Arial"/>
          <w:b/>
          <w:sz w:val="24"/>
          <w:szCs w:val="24"/>
          <w:u w:val="single"/>
        </w:rPr>
        <w:t>respiratory problems are excluded</w:t>
      </w:r>
      <w:r w:rsidRPr="003B56C9">
        <w:rPr>
          <w:rFonts w:ascii="Arial" w:hAnsi="Arial" w:cs="Arial"/>
          <w:sz w:val="24"/>
          <w:szCs w:val="24"/>
          <w:u w:val="single"/>
        </w:rPr>
        <w:t xml:space="preserve"> from the endpoint</w:t>
      </w:r>
      <w:r w:rsidR="003B56C9" w:rsidRPr="003B56C9">
        <w:rPr>
          <w:rFonts w:ascii="Arial" w:hAnsi="Arial" w:cs="Arial"/>
          <w:sz w:val="24"/>
          <w:szCs w:val="24"/>
          <w:u w:val="single"/>
        </w:rPr>
        <w:t xml:space="preserve"> </w:t>
      </w:r>
      <w:r w:rsidRPr="003B56C9">
        <w:rPr>
          <w:rFonts w:ascii="Arial" w:hAnsi="Arial" w:cs="Arial"/>
          <w:sz w:val="24"/>
          <w:szCs w:val="24"/>
          <w:u w:val="single"/>
        </w:rPr>
        <w:t>studied although inhalation is considered 100% absorbed.</w:t>
      </w:r>
      <w:r>
        <w:rPr>
          <w:rFonts w:ascii="Arial" w:hAnsi="Arial" w:cs="Arial"/>
          <w:sz w:val="16"/>
          <w:szCs w:val="16"/>
        </w:rPr>
        <w:t xml:space="preserve"> </w:t>
      </w:r>
      <w:r>
        <w:rPr>
          <w:rFonts w:ascii="Arial" w:hAnsi="Arial" w:cs="Arial"/>
          <w:sz w:val="24"/>
          <w:szCs w:val="24"/>
        </w:rPr>
        <w:t>The assumed</w:t>
      </w:r>
      <w:r w:rsidR="003B56C9">
        <w:rPr>
          <w:rFonts w:ascii="Arial" w:hAnsi="Arial" w:cs="Arial"/>
          <w:sz w:val="24"/>
          <w:szCs w:val="24"/>
        </w:rPr>
        <w:t xml:space="preserve"> </w:t>
      </w:r>
      <w:r>
        <w:rPr>
          <w:rFonts w:ascii="Arial" w:hAnsi="Arial" w:cs="Arial"/>
          <w:sz w:val="24"/>
          <w:szCs w:val="24"/>
        </w:rPr>
        <w:t xml:space="preserve">end-point </w:t>
      </w:r>
      <w:r w:rsidR="00613D93">
        <w:rPr>
          <w:rFonts w:ascii="Arial" w:hAnsi="Arial" w:cs="Arial"/>
          <w:sz w:val="24"/>
          <w:szCs w:val="24"/>
        </w:rPr>
        <w:t xml:space="preserve">is </w:t>
      </w:r>
      <w:r>
        <w:rPr>
          <w:rFonts w:ascii="Arial" w:hAnsi="Arial" w:cs="Arial"/>
          <w:sz w:val="24"/>
          <w:szCs w:val="24"/>
        </w:rPr>
        <w:t xml:space="preserve">body weight effects from an oral study. In fact </w:t>
      </w:r>
      <w:r w:rsidRPr="00352856">
        <w:rPr>
          <w:rFonts w:ascii="Arial" w:hAnsi="Arial" w:cs="Arial"/>
          <w:i/>
          <w:sz w:val="24"/>
          <w:szCs w:val="24"/>
        </w:rPr>
        <w:t>PACR2005-01</w:t>
      </w:r>
      <w:r w:rsidR="003B56C9">
        <w:rPr>
          <w:rFonts w:ascii="Arial" w:hAnsi="Arial" w:cs="Arial"/>
          <w:sz w:val="24"/>
          <w:szCs w:val="24"/>
        </w:rPr>
        <w:t xml:space="preserve"> </w:t>
      </w:r>
      <w:r>
        <w:rPr>
          <w:rFonts w:ascii="Arial" w:hAnsi="Arial" w:cs="Arial"/>
          <w:sz w:val="24"/>
          <w:szCs w:val="24"/>
        </w:rPr>
        <w:t xml:space="preserve">notes that there is </w:t>
      </w:r>
      <w:r w:rsidRPr="00C21589">
        <w:rPr>
          <w:rFonts w:ascii="Arial" w:hAnsi="Arial" w:cs="Arial"/>
          <w:sz w:val="24"/>
          <w:szCs w:val="24"/>
          <w:u w:val="single"/>
        </w:rPr>
        <w:t xml:space="preserve">an </w:t>
      </w:r>
      <w:r w:rsidRPr="007704AB">
        <w:rPr>
          <w:rFonts w:ascii="Arial" w:hAnsi="Arial" w:cs="Arial"/>
          <w:i/>
          <w:u w:val="single"/>
        </w:rPr>
        <w:t>“</w:t>
      </w:r>
      <w:r w:rsidRPr="007704AB">
        <w:rPr>
          <w:rFonts w:ascii="Arial" w:hAnsi="Arial" w:cs="Arial"/>
          <w:i/>
          <w:iCs/>
          <w:u w:val="single"/>
        </w:rPr>
        <w:t>absence of repeat-dose inhalation data</w:t>
      </w:r>
      <w:r w:rsidRPr="007704AB">
        <w:rPr>
          <w:rFonts w:ascii="Arial" w:hAnsi="Arial" w:cs="Arial"/>
          <w:i/>
          <w:u w:val="single"/>
        </w:rPr>
        <w:t>”.</w:t>
      </w:r>
      <w:r>
        <w:rPr>
          <w:rFonts w:ascii="Arial" w:hAnsi="Arial" w:cs="Arial"/>
          <w:sz w:val="24"/>
          <w:szCs w:val="24"/>
        </w:rPr>
        <w:t xml:space="preserve"> (10)</w:t>
      </w:r>
    </w:p>
    <w:p w14:paraId="2FBEFEB1" w14:textId="77777777" w:rsidR="002A4273" w:rsidRDefault="002A4273" w:rsidP="002A4273">
      <w:pPr>
        <w:autoSpaceDE w:val="0"/>
        <w:autoSpaceDN w:val="0"/>
        <w:adjustRightInd w:val="0"/>
        <w:spacing w:after="0" w:line="240" w:lineRule="auto"/>
        <w:ind w:left="360"/>
        <w:rPr>
          <w:rFonts w:ascii="Arial" w:hAnsi="Arial" w:cs="Arial"/>
          <w:sz w:val="24"/>
          <w:szCs w:val="24"/>
        </w:rPr>
      </w:pPr>
    </w:p>
    <w:p w14:paraId="4D3D8638" w14:textId="77777777" w:rsidR="002A4273" w:rsidRDefault="002A4273" w:rsidP="003B56C9">
      <w:pPr>
        <w:autoSpaceDE w:val="0"/>
        <w:autoSpaceDN w:val="0"/>
        <w:adjustRightInd w:val="0"/>
        <w:spacing w:after="0" w:line="240" w:lineRule="auto"/>
        <w:ind w:left="360"/>
        <w:rPr>
          <w:rFonts w:ascii="Arial" w:hAnsi="Arial" w:cs="Arial"/>
          <w:sz w:val="24"/>
          <w:szCs w:val="24"/>
        </w:rPr>
      </w:pPr>
      <w:r w:rsidRPr="00E032C9">
        <w:rPr>
          <w:rFonts w:ascii="Arial" w:hAnsi="Arial" w:cs="Arial"/>
          <w:b/>
          <w:sz w:val="24"/>
          <w:szCs w:val="24"/>
        </w:rPr>
        <w:lastRenderedPageBreak/>
        <w:t>N.</w:t>
      </w:r>
      <w:r>
        <w:rPr>
          <w:rFonts w:ascii="Arial" w:hAnsi="Arial" w:cs="Arial"/>
          <w:sz w:val="24"/>
          <w:szCs w:val="24"/>
        </w:rPr>
        <w:t xml:space="preserve"> The </w:t>
      </w:r>
      <w:r w:rsidRPr="007C0EFE">
        <w:rPr>
          <w:rFonts w:ascii="Arial" w:hAnsi="Arial" w:cs="Arial"/>
          <w:i/>
          <w:sz w:val="24"/>
          <w:szCs w:val="24"/>
        </w:rPr>
        <w:t>PMRA</w:t>
      </w:r>
      <w:r>
        <w:rPr>
          <w:rFonts w:ascii="Arial" w:hAnsi="Arial" w:cs="Arial"/>
          <w:sz w:val="24"/>
          <w:szCs w:val="24"/>
        </w:rPr>
        <w:t xml:space="preserve"> only use rats NOAEL </w:t>
      </w:r>
      <w:r w:rsidR="00352856">
        <w:rPr>
          <w:rFonts w:ascii="Arial" w:hAnsi="Arial" w:cs="Arial"/>
          <w:sz w:val="24"/>
          <w:szCs w:val="24"/>
        </w:rPr>
        <w:t>(</w:t>
      </w:r>
      <w:r w:rsidR="003B56C9">
        <w:rPr>
          <w:rFonts w:ascii="Arial" w:hAnsi="Arial" w:cs="Arial"/>
          <w:sz w:val="24"/>
          <w:szCs w:val="24"/>
        </w:rPr>
        <w:t xml:space="preserve">no adverse effect level) </w:t>
      </w:r>
      <w:r>
        <w:rPr>
          <w:rFonts w:ascii="Arial" w:hAnsi="Arial" w:cs="Arial"/>
          <w:sz w:val="24"/>
          <w:szCs w:val="24"/>
        </w:rPr>
        <w:t xml:space="preserve">while we know that humans retain </w:t>
      </w:r>
      <w:r w:rsidRPr="007C0EFE">
        <w:rPr>
          <w:rFonts w:ascii="Arial" w:hAnsi="Arial" w:cs="Arial"/>
          <w:i/>
          <w:sz w:val="24"/>
          <w:szCs w:val="24"/>
        </w:rPr>
        <w:t>2</w:t>
      </w:r>
      <w:proofErr w:type="gramStart"/>
      <w:r w:rsidRPr="007C0EFE">
        <w:rPr>
          <w:rFonts w:ascii="Arial" w:hAnsi="Arial" w:cs="Arial"/>
          <w:i/>
          <w:sz w:val="24"/>
          <w:szCs w:val="24"/>
        </w:rPr>
        <w:t>,4</w:t>
      </w:r>
      <w:proofErr w:type="gramEnd"/>
      <w:r w:rsidRPr="007C0EFE">
        <w:rPr>
          <w:rFonts w:ascii="Arial" w:hAnsi="Arial" w:cs="Arial"/>
          <w:i/>
          <w:sz w:val="24"/>
          <w:szCs w:val="24"/>
        </w:rPr>
        <w:t>-D</w:t>
      </w:r>
      <w:r>
        <w:rPr>
          <w:rFonts w:ascii="Arial" w:hAnsi="Arial" w:cs="Arial"/>
          <w:sz w:val="24"/>
          <w:szCs w:val="24"/>
        </w:rPr>
        <w:t xml:space="preserve"> longer</w:t>
      </w:r>
      <w:r w:rsidR="003B56C9">
        <w:rPr>
          <w:rFonts w:ascii="Arial" w:hAnsi="Arial" w:cs="Arial"/>
          <w:sz w:val="24"/>
          <w:szCs w:val="24"/>
        </w:rPr>
        <w:t xml:space="preserve"> </w:t>
      </w:r>
      <w:r>
        <w:rPr>
          <w:rFonts w:ascii="Arial" w:hAnsi="Arial" w:cs="Arial"/>
          <w:sz w:val="24"/>
          <w:szCs w:val="24"/>
        </w:rPr>
        <w:t xml:space="preserve">and are in between rats and dogs in health effects of </w:t>
      </w:r>
      <w:r w:rsidRPr="007C0EFE">
        <w:rPr>
          <w:rFonts w:ascii="Arial" w:hAnsi="Arial" w:cs="Arial"/>
          <w:i/>
          <w:sz w:val="24"/>
          <w:szCs w:val="24"/>
        </w:rPr>
        <w:t>2,4-D</w:t>
      </w:r>
      <w:r>
        <w:rPr>
          <w:rFonts w:ascii="Arial" w:hAnsi="Arial" w:cs="Arial"/>
          <w:sz w:val="24"/>
          <w:szCs w:val="24"/>
        </w:rPr>
        <w:t>. The appropriateness</w:t>
      </w:r>
      <w:r w:rsidR="003B56C9">
        <w:rPr>
          <w:rFonts w:ascii="Arial" w:hAnsi="Arial" w:cs="Arial"/>
          <w:sz w:val="24"/>
          <w:szCs w:val="24"/>
        </w:rPr>
        <w:t xml:space="preserve"> </w:t>
      </w:r>
      <w:r>
        <w:rPr>
          <w:rFonts w:ascii="Arial" w:hAnsi="Arial" w:cs="Arial"/>
          <w:sz w:val="24"/>
          <w:szCs w:val="24"/>
        </w:rPr>
        <w:t>of this decision must be questioned.</w:t>
      </w:r>
      <w:r w:rsidR="003B56C9">
        <w:rPr>
          <w:rFonts w:ascii="Arial" w:hAnsi="Arial" w:cs="Arial"/>
          <w:sz w:val="24"/>
          <w:szCs w:val="24"/>
        </w:rPr>
        <w:t xml:space="preserve"> </w:t>
      </w:r>
      <w:r w:rsidR="003B56C9" w:rsidRPr="007C0EFE">
        <w:rPr>
          <w:rFonts w:ascii="Arial" w:hAnsi="Arial" w:cs="Arial"/>
          <w:sz w:val="20"/>
          <w:szCs w:val="20"/>
        </w:rPr>
        <w:t>(10)</w:t>
      </w:r>
    </w:p>
    <w:p w14:paraId="4C52FBD8" w14:textId="77777777" w:rsidR="002A4273" w:rsidRDefault="002A4273" w:rsidP="002A4273">
      <w:pPr>
        <w:autoSpaceDE w:val="0"/>
        <w:autoSpaceDN w:val="0"/>
        <w:adjustRightInd w:val="0"/>
        <w:spacing w:after="0" w:line="240" w:lineRule="auto"/>
        <w:ind w:left="360"/>
        <w:rPr>
          <w:rFonts w:ascii="Arial" w:hAnsi="Arial" w:cs="Arial"/>
          <w:sz w:val="24"/>
          <w:szCs w:val="24"/>
        </w:rPr>
      </w:pPr>
    </w:p>
    <w:p w14:paraId="26945DB8" w14:textId="55C55E8F" w:rsidR="002A4273" w:rsidRDefault="002A4273" w:rsidP="002A4273">
      <w:pPr>
        <w:autoSpaceDE w:val="0"/>
        <w:autoSpaceDN w:val="0"/>
        <w:adjustRightInd w:val="0"/>
        <w:spacing w:after="0" w:line="240" w:lineRule="auto"/>
        <w:ind w:left="360"/>
        <w:rPr>
          <w:rFonts w:ascii="Arial" w:hAnsi="Arial" w:cs="Arial"/>
          <w:sz w:val="24"/>
          <w:szCs w:val="24"/>
        </w:rPr>
      </w:pPr>
      <w:r w:rsidRPr="00E032C9">
        <w:rPr>
          <w:rFonts w:ascii="Arial" w:hAnsi="Arial" w:cs="Arial"/>
          <w:b/>
          <w:sz w:val="24"/>
          <w:szCs w:val="24"/>
        </w:rPr>
        <w:t>O.</w:t>
      </w:r>
      <w:r>
        <w:rPr>
          <w:rFonts w:ascii="Arial" w:hAnsi="Arial" w:cs="Arial"/>
          <w:sz w:val="24"/>
          <w:szCs w:val="24"/>
        </w:rPr>
        <w:t xml:space="preserve"> The </w:t>
      </w:r>
      <w:r w:rsidRPr="007C0EFE">
        <w:rPr>
          <w:rFonts w:ascii="Arial" w:hAnsi="Arial" w:cs="Arial"/>
          <w:i/>
          <w:sz w:val="24"/>
          <w:szCs w:val="24"/>
        </w:rPr>
        <w:t>PMRA</w:t>
      </w:r>
      <w:r>
        <w:rPr>
          <w:rFonts w:ascii="Arial" w:hAnsi="Arial" w:cs="Arial"/>
          <w:sz w:val="24"/>
          <w:szCs w:val="24"/>
        </w:rPr>
        <w:t xml:space="preserve">’s calculations of aggregate risk assessment are based on industry statement that </w:t>
      </w:r>
      <w:r w:rsidRPr="007C0EFE">
        <w:rPr>
          <w:rFonts w:ascii="Arial" w:hAnsi="Arial" w:cs="Arial"/>
          <w:i/>
          <w:sz w:val="24"/>
          <w:szCs w:val="24"/>
        </w:rPr>
        <w:t>2</w:t>
      </w:r>
      <w:proofErr w:type="gramStart"/>
      <w:r w:rsidRPr="007C0EFE">
        <w:rPr>
          <w:rFonts w:ascii="Arial" w:hAnsi="Arial" w:cs="Arial"/>
          <w:i/>
          <w:sz w:val="24"/>
          <w:szCs w:val="24"/>
        </w:rPr>
        <w:t>,4</w:t>
      </w:r>
      <w:proofErr w:type="gramEnd"/>
      <w:r w:rsidRPr="007C0EFE">
        <w:rPr>
          <w:rFonts w:ascii="Arial" w:hAnsi="Arial" w:cs="Arial"/>
          <w:i/>
          <w:sz w:val="24"/>
          <w:szCs w:val="24"/>
        </w:rPr>
        <w:t>-D</w:t>
      </w:r>
      <w:r>
        <w:rPr>
          <w:rFonts w:ascii="Arial" w:hAnsi="Arial" w:cs="Arial"/>
          <w:sz w:val="24"/>
          <w:szCs w:val="24"/>
        </w:rPr>
        <w:t xml:space="preserve"> is not volatile</w:t>
      </w:r>
      <w:r w:rsidR="004F1CE3">
        <w:rPr>
          <w:rFonts w:ascii="Arial" w:hAnsi="Arial" w:cs="Arial"/>
          <w:sz w:val="24"/>
          <w:szCs w:val="24"/>
        </w:rPr>
        <w:t xml:space="preserve"> </w:t>
      </w:r>
      <w:r w:rsidR="004F1CE3" w:rsidRPr="007C0EFE">
        <w:rPr>
          <w:rFonts w:ascii="Arial" w:hAnsi="Arial" w:cs="Arial"/>
          <w:sz w:val="20"/>
          <w:szCs w:val="20"/>
        </w:rPr>
        <w:t>(</w:t>
      </w:r>
      <w:r w:rsidR="003B56C9" w:rsidRPr="007C0EFE">
        <w:rPr>
          <w:rFonts w:ascii="Arial" w:hAnsi="Arial" w:cs="Arial"/>
          <w:sz w:val="20"/>
          <w:szCs w:val="20"/>
        </w:rPr>
        <w:t>see J above)</w:t>
      </w:r>
      <w:r w:rsidR="00352856" w:rsidRPr="007C0EFE">
        <w:rPr>
          <w:rFonts w:ascii="Arial" w:hAnsi="Arial" w:cs="Arial"/>
          <w:sz w:val="20"/>
          <w:szCs w:val="20"/>
        </w:rPr>
        <w:t>.</w:t>
      </w:r>
      <w:r w:rsidR="00352856">
        <w:rPr>
          <w:rFonts w:ascii="Arial" w:hAnsi="Arial" w:cs="Arial"/>
          <w:sz w:val="24"/>
          <w:szCs w:val="24"/>
        </w:rPr>
        <w:t xml:space="preserve"> It</w:t>
      </w:r>
      <w:r>
        <w:rPr>
          <w:rFonts w:ascii="Arial" w:hAnsi="Arial" w:cs="Arial"/>
          <w:sz w:val="24"/>
          <w:szCs w:val="24"/>
        </w:rPr>
        <w:t xml:space="preserve"> does not fit at all with the measurements that 18</w:t>
      </w:r>
      <w:r w:rsidR="00352856">
        <w:rPr>
          <w:rFonts w:ascii="Arial" w:hAnsi="Arial" w:cs="Arial"/>
          <w:sz w:val="24"/>
          <w:szCs w:val="24"/>
        </w:rPr>
        <w:t>-20</w:t>
      </w:r>
      <w:r>
        <w:rPr>
          <w:rFonts w:ascii="Arial" w:hAnsi="Arial" w:cs="Arial"/>
          <w:sz w:val="24"/>
          <w:szCs w:val="24"/>
        </w:rPr>
        <w:t xml:space="preserve"> % of all </w:t>
      </w:r>
      <w:r w:rsidRPr="007C0EFE">
        <w:rPr>
          <w:rFonts w:ascii="Arial" w:hAnsi="Arial" w:cs="Arial"/>
          <w:i/>
          <w:sz w:val="24"/>
          <w:szCs w:val="24"/>
        </w:rPr>
        <w:t>2</w:t>
      </w:r>
      <w:proofErr w:type="gramStart"/>
      <w:r w:rsidRPr="007C0EFE">
        <w:rPr>
          <w:rFonts w:ascii="Arial" w:hAnsi="Arial" w:cs="Arial"/>
          <w:i/>
          <w:sz w:val="24"/>
          <w:szCs w:val="24"/>
        </w:rPr>
        <w:t>,4</w:t>
      </w:r>
      <w:proofErr w:type="gramEnd"/>
      <w:r w:rsidRPr="007C0EFE">
        <w:rPr>
          <w:rFonts w:ascii="Arial" w:hAnsi="Arial" w:cs="Arial"/>
          <w:i/>
          <w:sz w:val="24"/>
          <w:szCs w:val="24"/>
        </w:rPr>
        <w:t>-D</w:t>
      </w:r>
      <w:r>
        <w:rPr>
          <w:rFonts w:ascii="Arial" w:hAnsi="Arial" w:cs="Arial"/>
          <w:sz w:val="24"/>
          <w:szCs w:val="24"/>
        </w:rPr>
        <w:t xml:space="preserve"> applied</w:t>
      </w:r>
      <w:r w:rsidR="00633EFF">
        <w:rPr>
          <w:rFonts w:ascii="Arial" w:hAnsi="Arial" w:cs="Arial"/>
          <w:sz w:val="24"/>
          <w:szCs w:val="24"/>
        </w:rPr>
        <w:t>,</w:t>
      </w:r>
      <w:r>
        <w:rPr>
          <w:rFonts w:ascii="Arial" w:hAnsi="Arial" w:cs="Arial"/>
          <w:sz w:val="24"/>
          <w:szCs w:val="24"/>
        </w:rPr>
        <w:t xml:space="preserve"> evaporates. The assessment would be more accurate if it used measurements</w:t>
      </w:r>
      <w:r w:rsidR="00352856">
        <w:rPr>
          <w:rFonts w:ascii="Arial" w:hAnsi="Arial" w:cs="Arial"/>
          <w:sz w:val="24"/>
          <w:szCs w:val="24"/>
        </w:rPr>
        <w:t xml:space="preserve"> rather than industry statements</w:t>
      </w:r>
      <w:r>
        <w:rPr>
          <w:rFonts w:ascii="Arial" w:hAnsi="Arial" w:cs="Arial"/>
          <w:sz w:val="24"/>
          <w:szCs w:val="24"/>
        </w:rPr>
        <w:t>.</w:t>
      </w:r>
      <w:r w:rsidR="003B56C9">
        <w:rPr>
          <w:rFonts w:ascii="Arial" w:hAnsi="Arial" w:cs="Arial"/>
          <w:sz w:val="24"/>
          <w:szCs w:val="24"/>
        </w:rPr>
        <w:t xml:space="preserve"> </w:t>
      </w:r>
      <w:r w:rsidR="003B56C9" w:rsidRPr="007C0EFE">
        <w:rPr>
          <w:rFonts w:ascii="Arial" w:hAnsi="Arial" w:cs="Arial"/>
          <w:sz w:val="20"/>
          <w:szCs w:val="20"/>
        </w:rPr>
        <w:t>(10)</w:t>
      </w:r>
    </w:p>
    <w:p w14:paraId="24DC23ED" w14:textId="77777777" w:rsidR="00CE4DC4" w:rsidRDefault="00CE4DC4" w:rsidP="002A4273">
      <w:pPr>
        <w:autoSpaceDE w:val="0"/>
        <w:autoSpaceDN w:val="0"/>
        <w:adjustRightInd w:val="0"/>
        <w:spacing w:after="0" w:line="240" w:lineRule="auto"/>
        <w:ind w:left="360"/>
        <w:rPr>
          <w:rFonts w:ascii="Arial" w:hAnsi="Arial" w:cs="Arial"/>
          <w:sz w:val="24"/>
          <w:szCs w:val="24"/>
        </w:rPr>
      </w:pPr>
    </w:p>
    <w:p w14:paraId="2C5B0AE6" w14:textId="1FC6487F" w:rsidR="00CE4DC4" w:rsidRDefault="00CE4DC4" w:rsidP="00CE4DC4">
      <w:pPr>
        <w:autoSpaceDE w:val="0"/>
        <w:autoSpaceDN w:val="0"/>
        <w:adjustRightInd w:val="0"/>
        <w:spacing w:after="0" w:line="240" w:lineRule="auto"/>
        <w:ind w:left="360"/>
        <w:rPr>
          <w:rFonts w:ascii="Arial" w:hAnsi="Arial" w:cs="Arial"/>
          <w:sz w:val="24"/>
          <w:szCs w:val="24"/>
        </w:rPr>
      </w:pPr>
      <w:r w:rsidRPr="00E032C9">
        <w:rPr>
          <w:rFonts w:ascii="Arial" w:hAnsi="Arial" w:cs="Arial"/>
          <w:b/>
          <w:sz w:val="24"/>
          <w:szCs w:val="24"/>
        </w:rPr>
        <w:t>P.</w:t>
      </w:r>
      <w:r>
        <w:rPr>
          <w:rFonts w:ascii="Arial" w:hAnsi="Arial" w:cs="Arial"/>
          <w:sz w:val="24"/>
          <w:szCs w:val="24"/>
        </w:rPr>
        <w:t xml:space="preserve"> </w:t>
      </w:r>
      <w:r w:rsidRPr="003B56C9">
        <w:rPr>
          <w:rFonts w:ascii="Arial" w:hAnsi="Arial" w:cs="Arial"/>
          <w:sz w:val="24"/>
          <w:szCs w:val="24"/>
        </w:rPr>
        <w:t xml:space="preserve">All forms of </w:t>
      </w:r>
      <w:r w:rsidRPr="007C0EFE">
        <w:rPr>
          <w:rFonts w:ascii="Arial" w:hAnsi="Arial" w:cs="Arial"/>
          <w:i/>
          <w:sz w:val="24"/>
          <w:szCs w:val="24"/>
        </w:rPr>
        <w:t>2</w:t>
      </w:r>
      <w:proofErr w:type="gramStart"/>
      <w:r w:rsidRPr="007C0EFE">
        <w:rPr>
          <w:rFonts w:ascii="Arial" w:hAnsi="Arial" w:cs="Arial"/>
          <w:i/>
          <w:sz w:val="24"/>
          <w:szCs w:val="24"/>
        </w:rPr>
        <w:t>,4</w:t>
      </w:r>
      <w:proofErr w:type="gramEnd"/>
      <w:r w:rsidRPr="007C0EFE">
        <w:rPr>
          <w:rFonts w:ascii="Arial" w:hAnsi="Arial" w:cs="Arial"/>
          <w:i/>
          <w:sz w:val="24"/>
          <w:szCs w:val="24"/>
        </w:rPr>
        <w:t>-D</w:t>
      </w:r>
      <w:r w:rsidRPr="003B56C9">
        <w:rPr>
          <w:rFonts w:ascii="Arial" w:hAnsi="Arial" w:cs="Arial"/>
          <w:sz w:val="24"/>
          <w:szCs w:val="24"/>
        </w:rPr>
        <w:t xml:space="preserve"> are </w:t>
      </w:r>
      <w:r w:rsidRPr="00CE4DC4">
        <w:rPr>
          <w:rFonts w:ascii="Arial" w:hAnsi="Arial" w:cs="Arial"/>
          <w:sz w:val="24"/>
          <w:szCs w:val="24"/>
          <w:u w:val="single"/>
        </w:rPr>
        <w:t>considered highly mobi</w:t>
      </w:r>
      <w:r>
        <w:rPr>
          <w:rFonts w:ascii="Arial" w:hAnsi="Arial" w:cs="Arial"/>
          <w:sz w:val="24"/>
          <w:szCs w:val="24"/>
          <w:u w:val="single"/>
        </w:rPr>
        <w:t xml:space="preserve">le and susceptible to run-off </w:t>
      </w:r>
      <w:r w:rsidRPr="00CE4DC4">
        <w:rPr>
          <w:rFonts w:ascii="Arial" w:hAnsi="Arial" w:cs="Arial"/>
          <w:sz w:val="24"/>
          <w:szCs w:val="24"/>
        </w:rPr>
        <w:t xml:space="preserve">from </w:t>
      </w:r>
      <w:r>
        <w:rPr>
          <w:rFonts w:ascii="Arial" w:hAnsi="Arial" w:cs="Arial"/>
          <w:sz w:val="24"/>
          <w:szCs w:val="24"/>
        </w:rPr>
        <w:t>the treatment site. There is also potential for leaching in ground water wher</w:t>
      </w:r>
      <w:r w:rsidR="00352856">
        <w:rPr>
          <w:rFonts w:ascii="Arial" w:hAnsi="Arial" w:cs="Arial"/>
          <w:sz w:val="24"/>
          <w:szCs w:val="24"/>
        </w:rPr>
        <w:t>e it does not easily break down.  T</w:t>
      </w:r>
      <w:r>
        <w:rPr>
          <w:rFonts w:ascii="Arial" w:hAnsi="Arial" w:cs="Arial"/>
          <w:sz w:val="24"/>
          <w:szCs w:val="24"/>
        </w:rPr>
        <w:t xml:space="preserve">here is nothing but a warning on the label. </w:t>
      </w:r>
      <w:r w:rsidR="00BA0892">
        <w:rPr>
          <w:rFonts w:ascii="Arial" w:hAnsi="Arial" w:cs="Arial"/>
          <w:sz w:val="24"/>
          <w:szCs w:val="24"/>
        </w:rPr>
        <w:t xml:space="preserve">There is certainly absolutely no reference to it being carried around in dust or falling down as rain where it has not been applied. </w:t>
      </w:r>
      <w:r w:rsidR="00633EFF">
        <w:rPr>
          <w:rFonts w:ascii="Arial" w:hAnsi="Arial" w:cs="Arial"/>
          <w:sz w:val="24"/>
          <w:szCs w:val="24"/>
        </w:rPr>
        <w:t>Children’s principal exposure in areas where it has been applied may be from dust via hand-to-mouth behaviours.</w:t>
      </w:r>
    </w:p>
    <w:p w14:paraId="3BBDDE31" w14:textId="77777777" w:rsidR="004D5CE6" w:rsidRDefault="004D5CE6" w:rsidP="00CE4DC4">
      <w:pPr>
        <w:autoSpaceDE w:val="0"/>
        <w:autoSpaceDN w:val="0"/>
        <w:adjustRightInd w:val="0"/>
        <w:spacing w:after="0" w:line="240" w:lineRule="auto"/>
        <w:ind w:left="360"/>
        <w:rPr>
          <w:rFonts w:ascii="Arial" w:hAnsi="Arial" w:cs="Arial"/>
          <w:sz w:val="24"/>
          <w:szCs w:val="24"/>
        </w:rPr>
      </w:pPr>
    </w:p>
    <w:p w14:paraId="19EC3B58" w14:textId="75DA6659" w:rsidR="004C4899" w:rsidRDefault="00AF11D8" w:rsidP="004C4899">
      <w:pPr>
        <w:autoSpaceDE w:val="0"/>
        <w:autoSpaceDN w:val="0"/>
        <w:adjustRightInd w:val="0"/>
        <w:spacing w:after="0" w:line="240" w:lineRule="auto"/>
        <w:ind w:left="360"/>
        <w:rPr>
          <w:rFonts w:ascii="Arial" w:hAnsi="Arial" w:cs="Arial"/>
          <w:sz w:val="24"/>
          <w:szCs w:val="24"/>
        </w:rPr>
      </w:pPr>
      <w:r>
        <w:rPr>
          <w:rFonts w:ascii="Arial" w:hAnsi="Arial" w:cs="Arial"/>
          <w:sz w:val="24"/>
          <w:szCs w:val="24"/>
        </w:rPr>
        <w:t xml:space="preserve">The same reference </w:t>
      </w:r>
      <w:r w:rsidRPr="007C0EFE">
        <w:rPr>
          <w:rFonts w:ascii="Arial" w:hAnsi="Arial" w:cs="Arial"/>
          <w:sz w:val="20"/>
          <w:szCs w:val="20"/>
        </w:rPr>
        <w:t>(10)</w:t>
      </w:r>
      <w:r>
        <w:rPr>
          <w:rFonts w:ascii="Arial" w:hAnsi="Arial" w:cs="Arial"/>
          <w:sz w:val="24"/>
          <w:szCs w:val="24"/>
        </w:rPr>
        <w:t xml:space="preserve"> also </w:t>
      </w:r>
      <w:r w:rsidR="00C44198">
        <w:rPr>
          <w:rFonts w:ascii="Arial" w:hAnsi="Arial" w:cs="Arial"/>
          <w:sz w:val="24"/>
          <w:szCs w:val="24"/>
        </w:rPr>
        <w:t xml:space="preserve">presents </w:t>
      </w:r>
      <w:r>
        <w:rPr>
          <w:rFonts w:ascii="Arial" w:hAnsi="Arial" w:cs="Arial"/>
          <w:sz w:val="24"/>
          <w:szCs w:val="24"/>
        </w:rPr>
        <w:t>surveys and studies indicating that labels are not followed, that unstudied dioxins</w:t>
      </w:r>
      <w:r w:rsidR="004C4899">
        <w:rPr>
          <w:rFonts w:ascii="Arial" w:hAnsi="Arial" w:cs="Arial"/>
          <w:sz w:val="24"/>
          <w:szCs w:val="24"/>
        </w:rPr>
        <w:t xml:space="preserve"> (persistent, bioaccumulative and carcinogenic)</w:t>
      </w:r>
      <w:r>
        <w:rPr>
          <w:rFonts w:ascii="Arial" w:hAnsi="Arial" w:cs="Arial"/>
          <w:sz w:val="24"/>
          <w:szCs w:val="24"/>
        </w:rPr>
        <w:t xml:space="preserve"> are </w:t>
      </w:r>
      <w:r w:rsidR="004C4899">
        <w:rPr>
          <w:rFonts w:ascii="Arial" w:hAnsi="Arial" w:cs="Arial"/>
          <w:sz w:val="24"/>
          <w:szCs w:val="24"/>
        </w:rPr>
        <w:t xml:space="preserve">potentially </w:t>
      </w:r>
      <w:r>
        <w:rPr>
          <w:rFonts w:ascii="Arial" w:hAnsi="Arial" w:cs="Arial"/>
          <w:sz w:val="24"/>
          <w:szCs w:val="24"/>
        </w:rPr>
        <w:t xml:space="preserve">formed in the manufacture of </w:t>
      </w:r>
      <w:r w:rsidRPr="007C0EFE">
        <w:rPr>
          <w:rFonts w:ascii="Arial" w:hAnsi="Arial" w:cs="Arial"/>
          <w:i/>
          <w:sz w:val="24"/>
          <w:szCs w:val="24"/>
        </w:rPr>
        <w:t>2,4-D</w:t>
      </w:r>
      <w:r w:rsidR="004F12D5">
        <w:rPr>
          <w:rFonts w:ascii="Arial" w:hAnsi="Arial" w:cs="Arial"/>
          <w:sz w:val="24"/>
          <w:szCs w:val="24"/>
        </w:rPr>
        <w:t>,</w:t>
      </w:r>
      <w:r w:rsidR="004C4899">
        <w:rPr>
          <w:rFonts w:ascii="Arial" w:hAnsi="Arial" w:cs="Arial"/>
          <w:sz w:val="24"/>
          <w:szCs w:val="24"/>
        </w:rPr>
        <w:t xml:space="preserve"> for which there is no monitoring</w:t>
      </w:r>
      <w:r w:rsidR="00C75D44">
        <w:rPr>
          <w:rFonts w:ascii="Arial" w:hAnsi="Arial" w:cs="Arial"/>
          <w:sz w:val="24"/>
          <w:szCs w:val="24"/>
        </w:rPr>
        <w:t xml:space="preserve"> at all</w:t>
      </w:r>
      <w:r w:rsidR="004C4899" w:rsidRPr="004C4899">
        <w:rPr>
          <w:rFonts w:ascii="Arial" w:hAnsi="Arial" w:cs="Arial"/>
          <w:sz w:val="24"/>
          <w:szCs w:val="24"/>
          <w:u w:val="single"/>
        </w:rPr>
        <w:t>. Important gaps in relevant information exist</w:t>
      </w:r>
      <w:r w:rsidR="004C4899">
        <w:rPr>
          <w:rFonts w:ascii="Arial" w:hAnsi="Arial" w:cs="Arial"/>
          <w:sz w:val="24"/>
          <w:szCs w:val="24"/>
        </w:rPr>
        <w:t>, for example, reproduction and neurotoxicity studies required by the PMRA were not submitted, and cancer in children merited study but was not considered.</w:t>
      </w:r>
    </w:p>
    <w:p w14:paraId="16AD5179" w14:textId="77777777" w:rsidR="00C75D44" w:rsidRDefault="00C75D44" w:rsidP="004C4899">
      <w:pPr>
        <w:autoSpaceDE w:val="0"/>
        <w:autoSpaceDN w:val="0"/>
        <w:adjustRightInd w:val="0"/>
        <w:spacing w:after="0" w:line="240" w:lineRule="auto"/>
        <w:ind w:left="360"/>
        <w:rPr>
          <w:rFonts w:ascii="Arial" w:hAnsi="Arial" w:cs="Arial"/>
          <w:sz w:val="24"/>
          <w:szCs w:val="24"/>
        </w:rPr>
      </w:pPr>
    </w:p>
    <w:p w14:paraId="121B52C5" w14:textId="05542E27" w:rsidR="00AF11D8" w:rsidRDefault="00C75D44" w:rsidP="004C4899">
      <w:pPr>
        <w:autoSpaceDE w:val="0"/>
        <w:autoSpaceDN w:val="0"/>
        <w:adjustRightInd w:val="0"/>
        <w:spacing w:after="0" w:line="240" w:lineRule="auto"/>
        <w:ind w:left="360"/>
        <w:rPr>
          <w:rFonts w:ascii="Arial" w:hAnsi="Arial" w:cs="Arial"/>
          <w:sz w:val="24"/>
          <w:szCs w:val="24"/>
        </w:rPr>
      </w:pPr>
      <w:r>
        <w:rPr>
          <w:rFonts w:ascii="Arial" w:hAnsi="Arial" w:cs="Arial"/>
          <w:sz w:val="24"/>
          <w:szCs w:val="24"/>
        </w:rPr>
        <w:t xml:space="preserve">Add to this that </w:t>
      </w:r>
      <w:r w:rsidR="004C4899" w:rsidRPr="007C0EFE">
        <w:rPr>
          <w:rFonts w:ascii="Arial" w:hAnsi="Arial" w:cs="Arial"/>
          <w:i/>
          <w:sz w:val="24"/>
          <w:szCs w:val="24"/>
        </w:rPr>
        <w:t>2</w:t>
      </w:r>
      <w:proofErr w:type="gramStart"/>
      <w:r w:rsidR="004C4899" w:rsidRPr="007C0EFE">
        <w:rPr>
          <w:rFonts w:ascii="Arial" w:hAnsi="Arial" w:cs="Arial"/>
          <w:i/>
          <w:sz w:val="24"/>
          <w:szCs w:val="24"/>
        </w:rPr>
        <w:t>,4</w:t>
      </w:r>
      <w:proofErr w:type="gramEnd"/>
      <w:r w:rsidR="004C4899" w:rsidRPr="007C0EFE">
        <w:rPr>
          <w:rFonts w:ascii="Arial" w:hAnsi="Arial" w:cs="Arial"/>
          <w:i/>
          <w:sz w:val="24"/>
          <w:szCs w:val="24"/>
        </w:rPr>
        <w:t>-D</w:t>
      </w:r>
      <w:r w:rsidR="004C4899" w:rsidRPr="00C75D44">
        <w:rPr>
          <w:rFonts w:ascii="Arial" w:hAnsi="Arial" w:cs="Arial"/>
          <w:sz w:val="24"/>
          <w:szCs w:val="24"/>
        </w:rPr>
        <w:t xml:space="preserve"> has been </w:t>
      </w:r>
      <w:r w:rsidR="004F12D5">
        <w:rPr>
          <w:rFonts w:ascii="Arial" w:hAnsi="Arial" w:cs="Arial"/>
          <w:sz w:val="24"/>
          <w:szCs w:val="24"/>
        </w:rPr>
        <w:t xml:space="preserve">measured </w:t>
      </w:r>
      <w:r w:rsidR="004C4899" w:rsidRPr="00C75D44">
        <w:rPr>
          <w:rFonts w:ascii="Arial" w:hAnsi="Arial" w:cs="Arial"/>
          <w:sz w:val="24"/>
          <w:szCs w:val="24"/>
        </w:rPr>
        <w:t>in blood, urine and semen</w:t>
      </w:r>
      <w:r w:rsidR="003A7B6D">
        <w:rPr>
          <w:rFonts w:ascii="Arial" w:hAnsi="Arial" w:cs="Arial"/>
          <w:sz w:val="24"/>
          <w:szCs w:val="24"/>
        </w:rPr>
        <w:t>.</w:t>
      </w:r>
      <w:r w:rsidR="00AA4957">
        <w:rPr>
          <w:rFonts w:ascii="Arial" w:hAnsi="Arial" w:cs="Arial"/>
          <w:sz w:val="24"/>
          <w:szCs w:val="24"/>
        </w:rPr>
        <w:t xml:space="preserve"> </w:t>
      </w:r>
      <w:r w:rsidR="00BA0892">
        <w:rPr>
          <w:rFonts w:ascii="Arial" w:hAnsi="Arial" w:cs="Arial"/>
          <w:sz w:val="24"/>
          <w:szCs w:val="24"/>
        </w:rPr>
        <w:t xml:space="preserve"> It contaminates 1 in 6 Americans and the same for Quebec children before the ban. </w:t>
      </w:r>
      <w:r w:rsidR="00AA4957">
        <w:rPr>
          <w:rFonts w:ascii="Arial" w:hAnsi="Arial" w:cs="Arial"/>
          <w:sz w:val="24"/>
          <w:szCs w:val="24"/>
        </w:rPr>
        <w:t>It has</w:t>
      </w:r>
      <w:r w:rsidR="004C4899" w:rsidRPr="00C75D44">
        <w:rPr>
          <w:rFonts w:ascii="Arial" w:hAnsi="Arial" w:cs="Arial"/>
          <w:sz w:val="24"/>
          <w:szCs w:val="24"/>
        </w:rPr>
        <w:t xml:space="preserve"> </w:t>
      </w:r>
      <w:r w:rsidR="00AA4957">
        <w:rPr>
          <w:rFonts w:ascii="Arial" w:hAnsi="Arial" w:cs="Arial"/>
          <w:sz w:val="24"/>
          <w:szCs w:val="24"/>
        </w:rPr>
        <w:t xml:space="preserve">also </w:t>
      </w:r>
      <w:r w:rsidR="004C4899" w:rsidRPr="00C75D44">
        <w:rPr>
          <w:rFonts w:ascii="Arial" w:hAnsi="Arial" w:cs="Arial"/>
          <w:sz w:val="24"/>
          <w:szCs w:val="24"/>
        </w:rPr>
        <w:t>been linked</w:t>
      </w:r>
      <w:r>
        <w:rPr>
          <w:rFonts w:ascii="Arial" w:hAnsi="Arial" w:cs="Arial"/>
          <w:sz w:val="24"/>
          <w:szCs w:val="24"/>
        </w:rPr>
        <w:t xml:space="preserve"> </w:t>
      </w:r>
      <w:r w:rsidR="004C4899" w:rsidRPr="00C75D44">
        <w:rPr>
          <w:rFonts w:ascii="Arial" w:hAnsi="Arial" w:cs="Arial"/>
          <w:sz w:val="24"/>
          <w:szCs w:val="24"/>
        </w:rPr>
        <w:t>to neurological impa</w:t>
      </w:r>
      <w:r>
        <w:rPr>
          <w:rFonts w:ascii="Arial" w:hAnsi="Arial" w:cs="Arial"/>
          <w:sz w:val="24"/>
          <w:szCs w:val="24"/>
        </w:rPr>
        <w:t>irment and to reproductive risk</w:t>
      </w:r>
      <w:r w:rsidR="00632396">
        <w:rPr>
          <w:rFonts w:ascii="Arial" w:hAnsi="Arial" w:cs="Arial"/>
          <w:sz w:val="24"/>
          <w:szCs w:val="24"/>
        </w:rPr>
        <w:t>s</w:t>
      </w:r>
      <w:r>
        <w:rPr>
          <w:rFonts w:ascii="Arial" w:hAnsi="Arial" w:cs="Arial"/>
          <w:sz w:val="24"/>
          <w:szCs w:val="24"/>
        </w:rPr>
        <w:t xml:space="preserve"> among other things. </w:t>
      </w:r>
    </w:p>
    <w:p w14:paraId="3D4311CE" w14:textId="77777777" w:rsidR="00AF11D8" w:rsidRDefault="00AF11D8" w:rsidP="0043420E">
      <w:pPr>
        <w:autoSpaceDE w:val="0"/>
        <w:autoSpaceDN w:val="0"/>
        <w:adjustRightInd w:val="0"/>
        <w:spacing w:after="0" w:line="240" w:lineRule="auto"/>
        <w:rPr>
          <w:rFonts w:ascii="Arial" w:hAnsi="Arial" w:cs="Arial"/>
          <w:sz w:val="24"/>
          <w:szCs w:val="24"/>
        </w:rPr>
      </w:pPr>
    </w:p>
    <w:p w14:paraId="510ED531" w14:textId="6E319FE9" w:rsidR="003F396C" w:rsidRPr="00C44198" w:rsidRDefault="00E54083" w:rsidP="0083690E">
      <w:pPr>
        <w:rPr>
          <w:rFonts w:ascii="Arial" w:hAnsi="Arial" w:cs="Arial"/>
          <w:b/>
          <w:sz w:val="24"/>
          <w:szCs w:val="24"/>
          <w:u w:val="single"/>
        </w:rPr>
      </w:pPr>
      <w:r w:rsidRPr="00C44198">
        <w:rPr>
          <w:rFonts w:ascii="Arial" w:hAnsi="Arial" w:cs="Arial"/>
          <w:b/>
          <w:sz w:val="24"/>
          <w:szCs w:val="24"/>
        </w:rPr>
        <w:t xml:space="preserve"> </w:t>
      </w:r>
      <w:r w:rsidR="00997475">
        <w:rPr>
          <w:rFonts w:ascii="Arial" w:hAnsi="Arial" w:cs="Arial"/>
          <w:b/>
          <w:sz w:val="24"/>
          <w:szCs w:val="24"/>
        </w:rPr>
        <w:tab/>
      </w:r>
      <w:r w:rsidR="004F1CE3" w:rsidRPr="00997475">
        <w:rPr>
          <w:rFonts w:ascii="Arial" w:hAnsi="Arial" w:cs="Arial"/>
          <w:b/>
          <w:sz w:val="32"/>
          <w:szCs w:val="32"/>
        </w:rPr>
        <w:t>4</w:t>
      </w:r>
      <w:r w:rsidRPr="00997475">
        <w:rPr>
          <w:rFonts w:ascii="Arial" w:hAnsi="Arial" w:cs="Arial"/>
          <w:b/>
          <w:sz w:val="32"/>
          <w:szCs w:val="32"/>
        </w:rPr>
        <w:t>.</w:t>
      </w:r>
      <w:r w:rsidRPr="00C44198">
        <w:rPr>
          <w:rFonts w:ascii="Arial" w:hAnsi="Arial" w:cs="Arial"/>
          <w:b/>
          <w:sz w:val="24"/>
          <w:szCs w:val="24"/>
        </w:rPr>
        <w:t xml:space="preserve"> </w:t>
      </w:r>
      <w:r w:rsidR="00482859" w:rsidRPr="00C44198">
        <w:rPr>
          <w:rFonts w:ascii="Arial" w:hAnsi="Arial" w:cs="Arial"/>
          <w:b/>
          <w:sz w:val="24"/>
          <w:szCs w:val="24"/>
          <w:u w:val="single"/>
        </w:rPr>
        <w:t>Role of levels of government</w:t>
      </w:r>
      <w:r w:rsidR="002876E2" w:rsidRPr="00C44198">
        <w:rPr>
          <w:rFonts w:ascii="Arial" w:hAnsi="Arial" w:cs="Arial"/>
          <w:b/>
          <w:sz w:val="24"/>
          <w:szCs w:val="24"/>
          <w:u w:val="single"/>
        </w:rPr>
        <w:t xml:space="preserve"> </w:t>
      </w:r>
    </w:p>
    <w:p w14:paraId="41158BF9" w14:textId="335D9B83" w:rsidR="0060199B" w:rsidRPr="004F1CE3" w:rsidRDefault="00482859" w:rsidP="004F1CE3">
      <w:pPr>
        <w:rPr>
          <w:rFonts w:ascii="Arial" w:hAnsi="Arial" w:cs="Arial"/>
          <w:sz w:val="24"/>
          <w:szCs w:val="24"/>
        </w:rPr>
      </w:pPr>
      <w:r w:rsidRPr="007C0EFE">
        <w:rPr>
          <w:rFonts w:ascii="Arial" w:hAnsi="Arial" w:cs="Arial"/>
          <w:sz w:val="24"/>
          <w:szCs w:val="24"/>
          <w:u w:val="single"/>
        </w:rPr>
        <w:t>PMRA</w:t>
      </w:r>
      <w:r w:rsidRPr="004F1CE3">
        <w:rPr>
          <w:rFonts w:ascii="Arial" w:hAnsi="Arial" w:cs="Arial"/>
          <w:sz w:val="24"/>
          <w:szCs w:val="24"/>
          <w:u w:val="single"/>
        </w:rPr>
        <w:t xml:space="preserve"> (Federal)</w:t>
      </w:r>
      <w:r w:rsidR="00B75AF6" w:rsidRPr="004F1CE3">
        <w:rPr>
          <w:rFonts w:ascii="Arial" w:hAnsi="Arial" w:cs="Arial"/>
          <w:sz w:val="24"/>
          <w:szCs w:val="24"/>
          <w:u w:val="single"/>
        </w:rPr>
        <w:t>:</w:t>
      </w:r>
      <w:r w:rsidR="00B75AF6" w:rsidRPr="004F1CE3">
        <w:rPr>
          <w:rFonts w:ascii="Arial" w:hAnsi="Arial" w:cs="Arial"/>
          <w:sz w:val="24"/>
          <w:szCs w:val="24"/>
        </w:rPr>
        <w:t xml:space="preserve"> The federal government decides what pest control products can be registered and used in Canada.</w:t>
      </w:r>
      <w:r w:rsidR="0060199B" w:rsidRPr="004F1CE3">
        <w:rPr>
          <w:rFonts w:ascii="Arial" w:hAnsi="Arial" w:cs="Arial"/>
          <w:sz w:val="24"/>
          <w:szCs w:val="24"/>
        </w:rPr>
        <w:t xml:space="preserve"> The toxicity of a pesticide (</w:t>
      </w:r>
      <w:r w:rsidR="00F16934" w:rsidRPr="004F1CE3">
        <w:rPr>
          <w:rFonts w:ascii="Arial" w:hAnsi="Arial" w:cs="Arial"/>
          <w:sz w:val="24"/>
          <w:szCs w:val="24"/>
        </w:rPr>
        <w:t>poison, irritant, etc</w:t>
      </w:r>
      <w:r w:rsidR="00632396">
        <w:rPr>
          <w:rFonts w:ascii="Arial" w:hAnsi="Arial" w:cs="Arial"/>
          <w:sz w:val="24"/>
          <w:szCs w:val="24"/>
        </w:rPr>
        <w:t>.</w:t>
      </w:r>
      <w:r w:rsidR="00F16934" w:rsidRPr="004F1CE3">
        <w:rPr>
          <w:rFonts w:ascii="Arial" w:hAnsi="Arial" w:cs="Arial"/>
          <w:sz w:val="24"/>
          <w:szCs w:val="24"/>
        </w:rPr>
        <w:t xml:space="preserve">) is listed on its labels as well as precautions to take to prevent exposure. </w:t>
      </w:r>
      <w:r w:rsidR="00F16934" w:rsidRPr="004F1CE3">
        <w:rPr>
          <w:rFonts w:ascii="Arial" w:hAnsi="Arial" w:cs="Arial"/>
          <w:sz w:val="24"/>
          <w:szCs w:val="24"/>
          <w:u w:val="single"/>
        </w:rPr>
        <w:t>The label is a legal document</w:t>
      </w:r>
      <w:r w:rsidR="00F16934" w:rsidRPr="004F1CE3">
        <w:rPr>
          <w:rFonts w:ascii="Arial" w:hAnsi="Arial" w:cs="Arial"/>
          <w:sz w:val="24"/>
          <w:szCs w:val="24"/>
        </w:rPr>
        <w:t xml:space="preserve"> and use of a pest control product outside of label description (i.e. for uses not described on the label such as on an un-registered crop, for unregistered use, at higher application rate, near water, without using appropriate clothing, higher frequency</w:t>
      </w:r>
      <w:r w:rsidR="00C75D44">
        <w:rPr>
          <w:rFonts w:ascii="Arial" w:hAnsi="Arial" w:cs="Arial"/>
          <w:sz w:val="24"/>
          <w:szCs w:val="24"/>
        </w:rPr>
        <w:t xml:space="preserve"> or concentration</w:t>
      </w:r>
      <w:r w:rsidR="008B3D86">
        <w:rPr>
          <w:rFonts w:ascii="Arial" w:hAnsi="Arial" w:cs="Arial"/>
          <w:sz w:val="24"/>
          <w:szCs w:val="24"/>
        </w:rPr>
        <w:t xml:space="preserve"> of application</w:t>
      </w:r>
      <w:r w:rsidR="00F16934" w:rsidRPr="004F1CE3">
        <w:rPr>
          <w:rFonts w:ascii="Arial" w:hAnsi="Arial" w:cs="Arial"/>
          <w:sz w:val="24"/>
          <w:szCs w:val="24"/>
        </w:rPr>
        <w:t>,</w:t>
      </w:r>
      <w:r w:rsidR="000A16D3">
        <w:rPr>
          <w:rFonts w:ascii="Arial" w:hAnsi="Arial" w:cs="Arial"/>
          <w:sz w:val="24"/>
          <w:szCs w:val="24"/>
        </w:rPr>
        <w:t xml:space="preserve"> moving a pest control product to an unlabeled unofficial container</w:t>
      </w:r>
      <w:r w:rsidR="00F16934" w:rsidRPr="004F1CE3">
        <w:rPr>
          <w:rFonts w:ascii="Arial" w:hAnsi="Arial" w:cs="Arial"/>
          <w:sz w:val="24"/>
          <w:szCs w:val="24"/>
        </w:rPr>
        <w:t xml:space="preserve"> etc</w:t>
      </w:r>
      <w:r w:rsidR="005108C8">
        <w:rPr>
          <w:rFonts w:ascii="Arial" w:hAnsi="Arial" w:cs="Arial"/>
          <w:sz w:val="24"/>
          <w:szCs w:val="24"/>
        </w:rPr>
        <w:t>.</w:t>
      </w:r>
      <w:r w:rsidR="00F16934" w:rsidRPr="004F1CE3">
        <w:rPr>
          <w:rFonts w:ascii="Arial" w:hAnsi="Arial" w:cs="Arial"/>
          <w:sz w:val="24"/>
          <w:szCs w:val="24"/>
        </w:rPr>
        <w:t>)</w:t>
      </w:r>
      <w:r w:rsidR="0060199B" w:rsidRPr="004F1CE3">
        <w:rPr>
          <w:rFonts w:ascii="Arial" w:hAnsi="Arial" w:cs="Arial"/>
          <w:sz w:val="24"/>
          <w:szCs w:val="24"/>
        </w:rPr>
        <w:t xml:space="preserve"> is illegal and subject to fines and other penalties</w:t>
      </w:r>
      <w:r w:rsidR="0060199B" w:rsidRPr="00976D9A">
        <w:rPr>
          <w:rFonts w:ascii="Arial" w:hAnsi="Arial" w:cs="Arial"/>
          <w:sz w:val="24"/>
          <w:szCs w:val="24"/>
          <w:u w:val="single"/>
        </w:rPr>
        <w:t xml:space="preserve">, should the </w:t>
      </w:r>
      <w:r w:rsidR="0060199B" w:rsidRPr="007C0EFE">
        <w:rPr>
          <w:rFonts w:ascii="Arial" w:hAnsi="Arial" w:cs="Arial"/>
          <w:i/>
          <w:sz w:val="24"/>
          <w:szCs w:val="24"/>
          <w:u w:val="single"/>
        </w:rPr>
        <w:t>PMRA</w:t>
      </w:r>
      <w:r w:rsidR="0060199B" w:rsidRPr="00976D9A">
        <w:rPr>
          <w:rFonts w:ascii="Arial" w:hAnsi="Arial" w:cs="Arial"/>
          <w:sz w:val="24"/>
          <w:szCs w:val="24"/>
          <w:u w:val="single"/>
        </w:rPr>
        <w:t xml:space="preserve"> </w:t>
      </w:r>
      <w:r w:rsidR="00632396">
        <w:rPr>
          <w:rFonts w:ascii="Arial" w:hAnsi="Arial" w:cs="Arial"/>
          <w:sz w:val="24"/>
          <w:szCs w:val="24"/>
          <w:u w:val="single"/>
        </w:rPr>
        <w:t xml:space="preserve">have the resources and </w:t>
      </w:r>
      <w:r w:rsidR="0060199B" w:rsidRPr="00976D9A">
        <w:rPr>
          <w:rFonts w:ascii="Arial" w:hAnsi="Arial" w:cs="Arial"/>
          <w:sz w:val="24"/>
          <w:szCs w:val="24"/>
          <w:u w:val="single"/>
        </w:rPr>
        <w:t>take their enforcement role seriously</w:t>
      </w:r>
      <w:r w:rsidR="0060199B" w:rsidRPr="00976D9A">
        <w:rPr>
          <w:rFonts w:ascii="Arial" w:hAnsi="Arial" w:cs="Arial"/>
          <w:sz w:val="24"/>
          <w:szCs w:val="24"/>
        </w:rPr>
        <w:t>.</w:t>
      </w:r>
      <w:r w:rsidR="0060199B" w:rsidRPr="004F1CE3">
        <w:rPr>
          <w:rFonts w:ascii="Arial" w:hAnsi="Arial" w:cs="Arial"/>
          <w:sz w:val="24"/>
          <w:szCs w:val="24"/>
        </w:rPr>
        <w:t xml:space="preserve"> </w:t>
      </w:r>
      <w:r w:rsidR="00C75D44">
        <w:rPr>
          <w:rFonts w:ascii="Arial" w:hAnsi="Arial" w:cs="Arial"/>
          <w:sz w:val="24"/>
          <w:szCs w:val="24"/>
        </w:rPr>
        <w:t>Unless things changed</w:t>
      </w:r>
      <w:r w:rsidR="00632396">
        <w:rPr>
          <w:rFonts w:ascii="Arial" w:hAnsi="Arial" w:cs="Arial"/>
          <w:sz w:val="24"/>
          <w:szCs w:val="24"/>
        </w:rPr>
        <w:t xml:space="preserve"> recently</w:t>
      </w:r>
      <w:r w:rsidR="00C75D44">
        <w:rPr>
          <w:rFonts w:ascii="Arial" w:hAnsi="Arial" w:cs="Arial"/>
          <w:sz w:val="24"/>
          <w:szCs w:val="24"/>
        </w:rPr>
        <w:t xml:space="preserve">, there is only 1 </w:t>
      </w:r>
      <w:r w:rsidR="00C75D44" w:rsidRPr="007C0EFE">
        <w:rPr>
          <w:rFonts w:ascii="Arial" w:hAnsi="Arial" w:cs="Arial"/>
          <w:i/>
          <w:sz w:val="24"/>
          <w:szCs w:val="24"/>
        </w:rPr>
        <w:t>PMRA</w:t>
      </w:r>
      <w:r w:rsidR="00C75D44">
        <w:rPr>
          <w:rFonts w:ascii="Arial" w:hAnsi="Arial" w:cs="Arial"/>
          <w:sz w:val="24"/>
          <w:szCs w:val="24"/>
        </w:rPr>
        <w:t xml:space="preserve"> inspector for all of</w:t>
      </w:r>
      <w:r w:rsidR="00AA4957">
        <w:rPr>
          <w:rFonts w:ascii="Arial" w:hAnsi="Arial" w:cs="Arial"/>
          <w:sz w:val="24"/>
          <w:szCs w:val="24"/>
        </w:rPr>
        <w:t xml:space="preserve"> Saskatchewan, compared to over 60 in Florida who think they don’t compare well with the over 200 in </w:t>
      </w:r>
      <w:r w:rsidR="00C75D44">
        <w:rPr>
          <w:rFonts w:ascii="Arial" w:hAnsi="Arial" w:cs="Arial"/>
          <w:sz w:val="24"/>
          <w:szCs w:val="24"/>
        </w:rPr>
        <w:t>California</w:t>
      </w:r>
      <w:r w:rsidR="00AA4957">
        <w:rPr>
          <w:rFonts w:ascii="Arial" w:hAnsi="Arial" w:cs="Arial"/>
          <w:sz w:val="24"/>
          <w:szCs w:val="24"/>
        </w:rPr>
        <w:t>.</w:t>
      </w:r>
      <w:r w:rsidR="006F102F">
        <w:rPr>
          <w:rFonts w:ascii="Arial" w:hAnsi="Arial" w:cs="Arial"/>
          <w:sz w:val="24"/>
          <w:szCs w:val="24"/>
        </w:rPr>
        <w:t xml:space="preserve"> I understand the </w:t>
      </w:r>
      <w:r w:rsidR="006F102F" w:rsidRPr="007C0EFE">
        <w:rPr>
          <w:rFonts w:ascii="Arial" w:hAnsi="Arial" w:cs="Arial"/>
          <w:i/>
          <w:sz w:val="24"/>
          <w:szCs w:val="24"/>
        </w:rPr>
        <w:t>PMRA</w:t>
      </w:r>
      <w:r w:rsidR="006F102F">
        <w:rPr>
          <w:rFonts w:ascii="Arial" w:hAnsi="Arial" w:cs="Arial"/>
          <w:sz w:val="24"/>
          <w:szCs w:val="24"/>
        </w:rPr>
        <w:t xml:space="preserve"> is </w:t>
      </w:r>
      <w:r w:rsidR="008B3D86">
        <w:rPr>
          <w:rFonts w:ascii="Arial" w:hAnsi="Arial" w:cs="Arial"/>
          <w:sz w:val="24"/>
          <w:szCs w:val="24"/>
        </w:rPr>
        <w:t xml:space="preserve">firing a lot of employees within the near future. </w:t>
      </w:r>
      <w:r w:rsidR="006F102F">
        <w:rPr>
          <w:rFonts w:ascii="Arial" w:hAnsi="Arial" w:cs="Arial"/>
          <w:sz w:val="24"/>
          <w:szCs w:val="24"/>
        </w:rPr>
        <w:t>How will this affect inspection?</w:t>
      </w:r>
    </w:p>
    <w:p w14:paraId="72A79AC2" w14:textId="0C557A85" w:rsidR="00482859" w:rsidRPr="004F1CE3" w:rsidRDefault="00136B96" w:rsidP="004F1CE3">
      <w:pPr>
        <w:rPr>
          <w:rFonts w:ascii="Arial" w:hAnsi="Arial" w:cs="Arial"/>
          <w:sz w:val="24"/>
          <w:szCs w:val="24"/>
          <w:u w:val="single"/>
        </w:rPr>
      </w:pPr>
      <w:r w:rsidRPr="004F1CE3">
        <w:rPr>
          <w:rFonts w:ascii="Arial" w:hAnsi="Arial" w:cs="Arial"/>
          <w:sz w:val="24"/>
          <w:szCs w:val="24"/>
        </w:rPr>
        <w:lastRenderedPageBreak/>
        <w:t>The first Canadian pesticide sales (2007-08) data have just been released a few weeks ago</w:t>
      </w:r>
      <w:proofErr w:type="gramStart"/>
      <w:r w:rsidRPr="004F1CE3">
        <w:rPr>
          <w:rFonts w:ascii="Arial" w:hAnsi="Arial" w:cs="Arial"/>
          <w:sz w:val="24"/>
          <w:szCs w:val="24"/>
        </w:rPr>
        <w:t>.</w:t>
      </w:r>
      <w:r w:rsidR="00A93A43" w:rsidRPr="007C0EFE">
        <w:rPr>
          <w:rFonts w:ascii="Arial" w:hAnsi="Arial" w:cs="Arial"/>
          <w:sz w:val="20"/>
          <w:szCs w:val="20"/>
        </w:rPr>
        <w:t>(</w:t>
      </w:r>
      <w:proofErr w:type="gramEnd"/>
      <w:r w:rsidR="00A93A43" w:rsidRPr="007C0EFE">
        <w:rPr>
          <w:rFonts w:ascii="Arial" w:hAnsi="Arial" w:cs="Arial"/>
          <w:sz w:val="20"/>
          <w:szCs w:val="20"/>
        </w:rPr>
        <w:t>July 2012)</w:t>
      </w:r>
      <w:r w:rsidRPr="007C0EFE">
        <w:rPr>
          <w:rFonts w:ascii="Arial" w:hAnsi="Arial" w:cs="Arial"/>
          <w:sz w:val="20"/>
          <w:szCs w:val="20"/>
        </w:rPr>
        <w:t xml:space="preserve"> </w:t>
      </w:r>
      <w:r w:rsidRPr="004F1CE3">
        <w:rPr>
          <w:rFonts w:ascii="Arial" w:hAnsi="Arial" w:cs="Arial"/>
          <w:sz w:val="24"/>
          <w:szCs w:val="24"/>
        </w:rPr>
        <w:t xml:space="preserve">Prior to 2007, no one except the industry had any idea of the use and sale of pesticides in Canada. </w:t>
      </w:r>
      <w:proofErr w:type="spellStart"/>
      <w:r w:rsidR="0063391A" w:rsidRPr="004F1CE3">
        <w:rPr>
          <w:rFonts w:ascii="Arial" w:hAnsi="Arial" w:cs="Arial"/>
          <w:sz w:val="24"/>
          <w:szCs w:val="24"/>
        </w:rPr>
        <w:t>Ms</w:t>
      </w:r>
      <w:proofErr w:type="spellEnd"/>
      <w:r w:rsidR="0063391A" w:rsidRPr="004F1CE3">
        <w:rPr>
          <w:rFonts w:ascii="Arial" w:hAnsi="Arial" w:cs="Arial"/>
          <w:sz w:val="24"/>
          <w:szCs w:val="24"/>
        </w:rPr>
        <w:t xml:space="preserve"> Anderson stated that </w:t>
      </w:r>
      <w:r w:rsidR="0063391A" w:rsidRPr="004F1CE3">
        <w:rPr>
          <w:rFonts w:ascii="Arial" w:hAnsi="Arial" w:cs="Arial"/>
          <w:sz w:val="24"/>
          <w:szCs w:val="24"/>
          <w:u w:val="single"/>
        </w:rPr>
        <w:t xml:space="preserve">context and amount used were important </w:t>
      </w:r>
      <w:r w:rsidR="0063391A" w:rsidRPr="004F1CE3">
        <w:rPr>
          <w:rFonts w:ascii="Arial" w:hAnsi="Arial" w:cs="Arial"/>
          <w:sz w:val="24"/>
          <w:szCs w:val="24"/>
        </w:rPr>
        <w:t xml:space="preserve">and </w:t>
      </w:r>
      <w:r w:rsidR="0063391A" w:rsidRPr="004F1CE3">
        <w:rPr>
          <w:rFonts w:ascii="Arial" w:hAnsi="Arial" w:cs="Arial"/>
          <w:sz w:val="24"/>
          <w:szCs w:val="24"/>
          <w:u w:val="single"/>
        </w:rPr>
        <w:t>yet the total use of any one produ</w:t>
      </w:r>
      <w:r w:rsidR="00AA4957">
        <w:rPr>
          <w:rFonts w:ascii="Arial" w:hAnsi="Arial" w:cs="Arial"/>
          <w:sz w:val="24"/>
          <w:szCs w:val="24"/>
          <w:u w:val="single"/>
        </w:rPr>
        <w:t>ct or compound use was unknown and</w:t>
      </w:r>
      <w:r w:rsidR="008B3D86">
        <w:rPr>
          <w:rFonts w:ascii="Arial" w:hAnsi="Arial" w:cs="Arial"/>
          <w:sz w:val="24"/>
          <w:szCs w:val="24"/>
          <w:u w:val="single"/>
        </w:rPr>
        <w:t xml:space="preserve"> </w:t>
      </w:r>
      <w:r w:rsidR="00AA4957">
        <w:rPr>
          <w:rFonts w:ascii="Arial" w:hAnsi="Arial" w:cs="Arial"/>
          <w:sz w:val="24"/>
          <w:szCs w:val="24"/>
          <w:u w:val="single"/>
        </w:rPr>
        <w:t>still is</w:t>
      </w:r>
      <w:r w:rsidR="007704AB">
        <w:rPr>
          <w:rFonts w:ascii="Arial" w:hAnsi="Arial" w:cs="Arial"/>
          <w:sz w:val="24"/>
          <w:szCs w:val="24"/>
          <w:u w:val="single"/>
        </w:rPr>
        <w:t>,</w:t>
      </w:r>
      <w:r w:rsidR="00AA4957">
        <w:rPr>
          <w:rFonts w:ascii="Arial" w:hAnsi="Arial" w:cs="Arial"/>
          <w:sz w:val="24"/>
          <w:szCs w:val="24"/>
          <w:u w:val="single"/>
        </w:rPr>
        <w:t xml:space="preserve"> as the data </w:t>
      </w:r>
      <w:r w:rsidR="00632396">
        <w:rPr>
          <w:rFonts w:ascii="Arial" w:hAnsi="Arial" w:cs="Arial"/>
          <w:sz w:val="24"/>
          <w:szCs w:val="24"/>
          <w:u w:val="single"/>
        </w:rPr>
        <w:t xml:space="preserve">that are </w:t>
      </w:r>
      <w:r w:rsidR="006F102F">
        <w:rPr>
          <w:rFonts w:ascii="Arial" w:hAnsi="Arial" w:cs="Arial"/>
          <w:sz w:val="24"/>
          <w:szCs w:val="24"/>
          <w:u w:val="single"/>
        </w:rPr>
        <w:t xml:space="preserve">available </w:t>
      </w:r>
      <w:r w:rsidR="00AA4957">
        <w:rPr>
          <w:rFonts w:ascii="Arial" w:hAnsi="Arial" w:cs="Arial"/>
          <w:sz w:val="24"/>
          <w:szCs w:val="24"/>
          <w:u w:val="single"/>
        </w:rPr>
        <w:t>4 years behind the fact.</w:t>
      </w:r>
    </w:p>
    <w:p w14:paraId="22E8F35F" w14:textId="3FEABA6A" w:rsidR="00482859" w:rsidRPr="004F1CE3" w:rsidRDefault="00B75AF6" w:rsidP="004F1CE3">
      <w:pPr>
        <w:rPr>
          <w:rFonts w:ascii="Arial" w:hAnsi="Arial" w:cs="Arial"/>
          <w:sz w:val="24"/>
          <w:szCs w:val="24"/>
        </w:rPr>
      </w:pPr>
      <w:r w:rsidRPr="004F1CE3">
        <w:rPr>
          <w:rFonts w:ascii="Arial" w:hAnsi="Arial" w:cs="Arial"/>
          <w:sz w:val="24"/>
          <w:szCs w:val="24"/>
          <w:u w:val="single"/>
        </w:rPr>
        <w:t>Provinces</w:t>
      </w:r>
      <w:r w:rsidRPr="004F1CE3">
        <w:rPr>
          <w:rFonts w:ascii="Arial" w:hAnsi="Arial" w:cs="Arial"/>
          <w:sz w:val="24"/>
          <w:szCs w:val="24"/>
        </w:rPr>
        <w:t xml:space="preserve"> deal wi</w:t>
      </w:r>
      <w:r w:rsidR="00AA4957">
        <w:rPr>
          <w:rFonts w:ascii="Arial" w:hAnsi="Arial" w:cs="Arial"/>
          <w:sz w:val="24"/>
          <w:szCs w:val="24"/>
        </w:rPr>
        <w:t>th the licensing of applicators and</w:t>
      </w:r>
      <w:r w:rsidRPr="004F1CE3">
        <w:rPr>
          <w:rFonts w:ascii="Arial" w:hAnsi="Arial" w:cs="Arial"/>
          <w:sz w:val="24"/>
          <w:szCs w:val="24"/>
        </w:rPr>
        <w:t xml:space="preserve"> vendors and with the storage of pest control products. </w:t>
      </w:r>
      <w:r w:rsidR="00AA4957">
        <w:rPr>
          <w:rFonts w:ascii="Arial" w:hAnsi="Arial" w:cs="Arial"/>
          <w:sz w:val="24"/>
          <w:szCs w:val="24"/>
        </w:rPr>
        <w:t xml:space="preserve">According to the </w:t>
      </w:r>
      <w:r w:rsidR="00AA4957" w:rsidRPr="007C0EFE">
        <w:rPr>
          <w:rFonts w:ascii="Arial" w:hAnsi="Arial" w:cs="Arial"/>
          <w:i/>
          <w:sz w:val="24"/>
          <w:szCs w:val="24"/>
        </w:rPr>
        <w:t>PMRA</w:t>
      </w:r>
      <w:r w:rsidR="00AA4957">
        <w:rPr>
          <w:rFonts w:ascii="Arial" w:hAnsi="Arial" w:cs="Arial"/>
          <w:sz w:val="24"/>
          <w:szCs w:val="24"/>
        </w:rPr>
        <w:t xml:space="preserve">, they are also supposed to regulate sales, including </w:t>
      </w:r>
      <w:r w:rsidR="002876E2" w:rsidRPr="004F1CE3">
        <w:rPr>
          <w:rFonts w:ascii="Arial" w:hAnsi="Arial" w:cs="Arial"/>
          <w:sz w:val="24"/>
          <w:szCs w:val="24"/>
        </w:rPr>
        <w:t>sales</w:t>
      </w:r>
      <w:r w:rsidR="00AA4957">
        <w:rPr>
          <w:rFonts w:ascii="Arial" w:hAnsi="Arial" w:cs="Arial"/>
          <w:sz w:val="24"/>
          <w:szCs w:val="24"/>
        </w:rPr>
        <w:t xml:space="preserve"> of domestic pest control products</w:t>
      </w:r>
      <w:r w:rsidR="00C44198" w:rsidRPr="004F1CE3">
        <w:rPr>
          <w:rFonts w:ascii="Arial" w:hAnsi="Arial" w:cs="Arial"/>
          <w:sz w:val="24"/>
          <w:szCs w:val="24"/>
        </w:rPr>
        <w:t xml:space="preserve">. </w:t>
      </w:r>
      <w:r w:rsidR="00F6180E">
        <w:rPr>
          <w:rFonts w:ascii="Arial" w:hAnsi="Arial" w:cs="Arial"/>
          <w:sz w:val="24"/>
          <w:szCs w:val="24"/>
        </w:rPr>
        <w:t xml:space="preserve">Saskatchewan is failing in regulating domestic sales as they don’t even have a list of domestic vendors. </w:t>
      </w:r>
      <w:r w:rsidR="008B3D86">
        <w:rPr>
          <w:rFonts w:ascii="Arial" w:hAnsi="Arial" w:cs="Arial"/>
          <w:sz w:val="24"/>
          <w:szCs w:val="24"/>
        </w:rPr>
        <w:t>Because they are unregulated, d</w:t>
      </w:r>
      <w:r w:rsidR="00F6180E">
        <w:rPr>
          <w:rFonts w:ascii="Arial" w:hAnsi="Arial" w:cs="Arial"/>
          <w:sz w:val="24"/>
          <w:szCs w:val="24"/>
        </w:rPr>
        <w:t xml:space="preserve">omestic pest control </w:t>
      </w:r>
      <w:r w:rsidR="007704AB">
        <w:rPr>
          <w:rFonts w:ascii="Arial" w:hAnsi="Arial" w:cs="Arial"/>
          <w:sz w:val="24"/>
          <w:szCs w:val="24"/>
        </w:rPr>
        <w:t xml:space="preserve">products </w:t>
      </w:r>
      <w:r w:rsidR="00F6180E">
        <w:rPr>
          <w:rFonts w:ascii="Arial" w:hAnsi="Arial" w:cs="Arial"/>
          <w:sz w:val="24"/>
          <w:szCs w:val="24"/>
        </w:rPr>
        <w:t>vendors also do not require any special license</w:t>
      </w:r>
      <w:r w:rsidR="007704AB">
        <w:rPr>
          <w:rFonts w:ascii="Arial" w:hAnsi="Arial" w:cs="Arial"/>
          <w:sz w:val="24"/>
          <w:szCs w:val="24"/>
        </w:rPr>
        <w:t xml:space="preserve">. There is </w:t>
      </w:r>
      <w:r w:rsidR="00F6180E">
        <w:rPr>
          <w:rFonts w:ascii="Arial" w:hAnsi="Arial" w:cs="Arial"/>
          <w:sz w:val="24"/>
          <w:szCs w:val="24"/>
        </w:rPr>
        <w:t xml:space="preserve">therefore absolutely no training </w:t>
      </w:r>
      <w:r w:rsidR="008B3D86">
        <w:rPr>
          <w:rFonts w:ascii="Arial" w:hAnsi="Arial" w:cs="Arial"/>
          <w:sz w:val="24"/>
          <w:szCs w:val="24"/>
        </w:rPr>
        <w:t xml:space="preserve">needed </w:t>
      </w:r>
      <w:r w:rsidR="00F6180E">
        <w:rPr>
          <w:rFonts w:ascii="Arial" w:hAnsi="Arial" w:cs="Arial"/>
          <w:sz w:val="24"/>
          <w:szCs w:val="24"/>
        </w:rPr>
        <w:t xml:space="preserve">to be able to sell poisons. </w:t>
      </w:r>
      <w:r w:rsidR="00C44198" w:rsidRPr="004F1CE3">
        <w:rPr>
          <w:rFonts w:ascii="Arial" w:hAnsi="Arial" w:cs="Arial"/>
          <w:sz w:val="24"/>
          <w:szCs w:val="24"/>
        </w:rPr>
        <w:t xml:space="preserve">As Ontario and Quebec did, a province may </w:t>
      </w:r>
      <w:r w:rsidR="00F6180E">
        <w:rPr>
          <w:rFonts w:ascii="Arial" w:hAnsi="Arial" w:cs="Arial"/>
          <w:sz w:val="24"/>
          <w:szCs w:val="24"/>
        </w:rPr>
        <w:t xml:space="preserve">also legislate ban </w:t>
      </w:r>
      <w:r w:rsidR="00F6180E" w:rsidRPr="008B3D86">
        <w:rPr>
          <w:rFonts w:ascii="Arial" w:hAnsi="Arial" w:cs="Arial"/>
          <w:sz w:val="24"/>
          <w:szCs w:val="24"/>
          <w:u w:val="single"/>
        </w:rPr>
        <w:t>on</w:t>
      </w:r>
      <w:r w:rsidR="00C44198" w:rsidRPr="008B3D86">
        <w:rPr>
          <w:rFonts w:ascii="Arial" w:hAnsi="Arial" w:cs="Arial"/>
          <w:sz w:val="24"/>
          <w:szCs w:val="24"/>
          <w:u w:val="single"/>
        </w:rPr>
        <w:t xml:space="preserve"> sales</w:t>
      </w:r>
      <w:r w:rsidR="00C44198" w:rsidRPr="004F1CE3">
        <w:rPr>
          <w:rFonts w:ascii="Arial" w:hAnsi="Arial" w:cs="Arial"/>
          <w:sz w:val="24"/>
          <w:szCs w:val="24"/>
        </w:rPr>
        <w:t xml:space="preserve"> of individual pesticide products. </w:t>
      </w:r>
    </w:p>
    <w:p w14:paraId="5DCD56C1" w14:textId="68DE9DB9" w:rsidR="002876E2" w:rsidRPr="004F1CE3" w:rsidRDefault="00482859" w:rsidP="004F1CE3">
      <w:pPr>
        <w:rPr>
          <w:rFonts w:ascii="Arial" w:hAnsi="Arial" w:cs="Arial"/>
          <w:sz w:val="24"/>
          <w:szCs w:val="24"/>
        </w:rPr>
      </w:pPr>
      <w:r w:rsidRPr="004F1CE3">
        <w:rPr>
          <w:rFonts w:ascii="Arial" w:hAnsi="Arial" w:cs="Arial"/>
          <w:sz w:val="24"/>
          <w:szCs w:val="24"/>
          <w:u w:val="single"/>
        </w:rPr>
        <w:t xml:space="preserve">Municipalities </w:t>
      </w:r>
      <w:r w:rsidR="00632396">
        <w:rPr>
          <w:rFonts w:ascii="Arial" w:hAnsi="Arial" w:cs="Arial"/>
          <w:sz w:val="24"/>
          <w:szCs w:val="24"/>
          <w:u w:val="single"/>
        </w:rPr>
        <w:t xml:space="preserve">may only </w:t>
      </w:r>
      <w:r w:rsidR="0063391A" w:rsidRPr="004F1CE3">
        <w:rPr>
          <w:rFonts w:ascii="Arial" w:hAnsi="Arial" w:cs="Arial"/>
          <w:sz w:val="24"/>
          <w:szCs w:val="24"/>
          <w:u w:val="single"/>
        </w:rPr>
        <w:t>determine use</w:t>
      </w:r>
      <w:r w:rsidR="0063391A" w:rsidRPr="004F1CE3">
        <w:rPr>
          <w:rFonts w:ascii="Arial" w:hAnsi="Arial" w:cs="Arial"/>
          <w:sz w:val="24"/>
          <w:szCs w:val="24"/>
        </w:rPr>
        <w:t xml:space="preserve"> within their boundaries. </w:t>
      </w:r>
      <w:r w:rsidR="008B3D86">
        <w:rPr>
          <w:rFonts w:ascii="Arial" w:hAnsi="Arial" w:cs="Arial"/>
          <w:sz w:val="24"/>
          <w:szCs w:val="24"/>
        </w:rPr>
        <w:t xml:space="preserve">Products remain available for sale until Canada or a province bans them. </w:t>
      </w:r>
    </w:p>
    <w:p w14:paraId="298622C0" w14:textId="77777777" w:rsidR="0063391A" w:rsidRDefault="0063391A" w:rsidP="00482859">
      <w:pPr>
        <w:pStyle w:val="ListParagraph"/>
        <w:rPr>
          <w:rFonts w:ascii="Arial" w:hAnsi="Arial" w:cs="Arial"/>
          <w:sz w:val="24"/>
          <w:szCs w:val="24"/>
        </w:rPr>
      </w:pPr>
    </w:p>
    <w:p w14:paraId="19EFE42A" w14:textId="2AFE5ADD" w:rsidR="0063391A" w:rsidRPr="004F1CE3" w:rsidRDefault="004F1CE3" w:rsidP="00997475">
      <w:pPr>
        <w:ind w:firstLine="720"/>
        <w:rPr>
          <w:rFonts w:ascii="Arial" w:hAnsi="Arial" w:cs="Arial"/>
          <w:b/>
          <w:sz w:val="24"/>
          <w:szCs w:val="24"/>
          <w:u w:val="single"/>
        </w:rPr>
      </w:pPr>
      <w:r w:rsidRPr="00997475">
        <w:rPr>
          <w:rFonts w:ascii="Arial" w:hAnsi="Arial" w:cs="Arial"/>
          <w:b/>
          <w:sz w:val="32"/>
          <w:szCs w:val="32"/>
          <w:u w:val="single"/>
        </w:rPr>
        <w:t>5</w:t>
      </w:r>
      <w:r>
        <w:rPr>
          <w:rFonts w:ascii="Arial" w:hAnsi="Arial" w:cs="Arial"/>
          <w:b/>
          <w:sz w:val="24"/>
          <w:szCs w:val="24"/>
          <w:u w:val="single"/>
        </w:rPr>
        <w:t>.</w:t>
      </w:r>
      <w:r w:rsidR="007F3199">
        <w:rPr>
          <w:rFonts w:ascii="Arial" w:hAnsi="Arial" w:cs="Arial"/>
          <w:b/>
          <w:sz w:val="24"/>
          <w:szCs w:val="24"/>
          <w:u w:val="single"/>
        </w:rPr>
        <w:t xml:space="preserve"> </w:t>
      </w:r>
      <w:r w:rsidR="0063391A" w:rsidRPr="004F1CE3">
        <w:rPr>
          <w:rFonts w:ascii="Arial" w:hAnsi="Arial" w:cs="Arial"/>
          <w:b/>
          <w:sz w:val="24"/>
          <w:szCs w:val="24"/>
          <w:u w:val="single"/>
        </w:rPr>
        <w:t>Dose–response as the template for regulatory science.</w:t>
      </w:r>
    </w:p>
    <w:p w14:paraId="2310CC84" w14:textId="1E787A33" w:rsidR="0063391A" w:rsidRDefault="0063391A" w:rsidP="004F1CE3">
      <w:pPr>
        <w:rPr>
          <w:rFonts w:ascii="Arial" w:hAnsi="Arial" w:cs="Arial"/>
          <w:sz w:val="24"/>
          <w:szCs w:val="24"/>
        </w:rPr>
      </w:pPr>
      <w:proofErr w:type="spellStart"/>
      <w:r>
        <w:rPr>
          <w:rFonts w:ascii="Arial" w:hAnsi="Arial" w:cs="Arial"/>
          <w:sz w:val="24"/>
          <w:szCs w:val="24"/>
        </w:rPr>
        <w:t>Ms</w:t>
      </w:r>
      <w:proofErr w:type="spellEnd"/>
      <w:r>
        <w:rPr>
          <w:rFonts w:ascii="Arial" w:hAnsi="Arial" w:cs="Arial"/>
          <w:sz w:val="24"/>
          <w:szCs w:val="24"/>
        </w:rPr>
        <w:t xml:space="preserve"> Anderson’s talk was all about the dose-response and determining acceptable levels of exposure. She illustrated very well the basis of </w:t>
      </w:r>
      <w:r w:rsidRPr="00F6180E">
        <w:rPr>
          <w:rFonts w:ascii="Arial" w:hAnsi="Arial" w:cs="Arial"/>
          <w:i/>
          <w:sz w:val="24"/>
          <w:szCs w:val="24"/>
        </w:rPr>
        <w:t>regulatory science</w:t>
      </w:r>
      <w:r>
        <w:rPr>
          <w:rFonts w:ascii="Arial" w:hAnsi="Arial" w:cs="Arial"/>
          <w:sz w:val="24"/>
          <w:szCs w:val="24"/>
        </w:rPr>
        <w:t xml:space="preserve">. </w:t>
      </w:r>
      <w:r w:rsidRPr="00F6180E">
        <w:rPr>
          <w:rFonts w:ascii="Arial" w:hAnsi="Arial" w:cs="Arial"/>
          <w:sz w:val="24"/>
          <w:szCs w:val="24"/>
          <w:u w:val="single"/>
        </w:rPr>
        <w:t>This approach however, implies that there is a dose at which there are no effects</w:t>
      </w:r>
      <w:r>
        <w:rPr>
          <w:rFonts w:ascii="Arial" w:hAnsi="Arial" w:cs="Arial"/>
          <w:sz w:val="24"/>
          <w:szCs w:val="24"/>
        </w:rPr>
        <w:t>. The last 22 years at least have seen a mushrooming of evidence of endocrine and other effects of substances at low doses</w:t>
      </w:r>
      <w:r w:rsidR="00C44C33">
        <w:rPr>
          <w:rFonts w:ascii="Arial" w:hAnsi="Arial" w:cs="Arial"/>
          <w:sz w:val="24"/>
          <w:szCs w:val="24"/>
        </w:rPr>
        <w:t>, that are not seen or are even opposite at high doses</w:t>
      </w:r>
      <w:r>
        <w:rPr>
          <w:rFonts w:ascii="Arial" w:hAnsi="Arial" w:cs="Arial"/>
          <w:sz w:val="24"/>
          <w:szCs w:val="24"/>
        </w:rPr>
        <w:t xml:space="preserve">. </w:t>
      </w:r>
      <w:r w:rsidRPr="00F6180E">
        <w:rPr>
          <w:rFonts w:ascii="Arial" w:hAnsi="Arial" w:cs="Arial"/>
          <w:sz w:val="24"/>
          <w:szCs w:val="24"/>
          <w:u w:val="single"/>
        </w:rPr>
        <w:t>Independent research has also found many negative health effects actually occurring at concentrations currently found in the environment</w:t>
      </w:r>
      <w:r>
        <w:rPr>
          <w:rFonts w:ascii="Arial" w:hAnsi="Arial" w:cs="Arial"/>
          <w:sz w:val="24"/>
          <w:szCs w:val="24"/>
        </w:rPr>
        <w:t>. In a response</w:t>
      </w:r>
      <w:r w:rsidR="00601658">
        <w:rPr>
          <w:rFonts w:ascii="Arial" w:hAnsi="Arial" w:cs="Arial"/>
          <w:sz w:val="24"/>
          <w:szCs w:val="24"/>
        </w:rPr>
        <w:t xml:space="preserve"> to a </w:t>
      </w:r>
      <w:r w:rsidR="00601658" w:rsidRPr="007C0EFE">
        <w:rPr>
          <w:rFonts w:ascii="Arial" w:hAnsi="Arial" w:cs="Arial"/>
          <w:i/>
          <w:sz w:val="24"/>
          <w:szCs w:val="24"/>
        </w:rPr>
        <w:t>BC Environmental Health Ass</w:t>
      </w:r>
      <w:r w:rsidRPr="007C0EFE">
        <w:rPr>
          <w:rFonts w:ascii="Arial" w:hAnsi="Arial" w:cs="Arial"/>
          <w:i/>
          <w:sz w:val="24"/>
          <w:szCs w:val="24"/>
        </w:rPr>
        <w:t>ociation</w:t>
      </w:r>
      <w:r w:rsidRPr="00E032C9">
        <w:rPr>
          <w:rFonts w:ascii="Arial" w:hAnsi="Arial" w:cs="Arial"/>
          <w:sz w:val="24"/>
          <w:szCs w:val="24"/>
        </w:rPr>
        <w:t xml:space="preserve"> in Dec 2011</w:t>
      </w:r>
      <w:r w:rsidR="00E032C9">
        <w:rPr>
          <w:rFonts w:ascii="Arial" w:hAnsi="Arial" w:cs="Arial"/>
          <w:sz w:val="24"/>
          <w:szCs w:val="24"/>
        </w:rPr>
        <w:t xml:space="preserve"> </w:t>
      </w:r>
      <w:r w:rsidR="00E032C9" w:rsidRPr="007C0EFE">
        <w:rPr>
          <w:rFonts w:ascii="Arial" w:hAnsi="Arial" w:cs="Arial"/>
          <w:sz w:val="20"/>
          <w:szCs w:val="20"/>
        </w:rPr>
        <w:t>(12)</w:t>
      </w:r>
      <w:r w:rsidRPr="007C0EFE">
        <w:rPr>
          <w:rFonts w:ascii="Arial" w:hAnsi="Arial" w:cs="Arial"/>
          <w:sz w:val="20"/>
          <w:szCs w:val="20"/>
        </w:rPr>
        <w:t>,</w:t>
      </w:r>
      <w:r w:rsidRPr="00E032C9">
        <w:rPr>
          <w:rFonts w:ascii="Arial" w:hAnsi="Arial" w:cs="Arial"/>
          <w:sz w:val="24"/>
          <w:szCs w:val="24"/>
        </w:rPr>
        <w:t xml:space="preserve"> the</w:t>
      </w:r>
      <w:r w:rsidR="00601658">
        <w:rPr>
          <w:rFonts w:ascii="Arial" w:hAnsi="Arial" w:cs="Arial"/>
          <w:sz w:val="24"/>
          <w:szCs w:val="24"/>
        </w:rPr>
        <w:t xml:space="preserve"> </w:t>
      </w:r>
      <w:r w:rsidRPr="007C0EFE">
        <w:rPr>
          <w:rFonts w:ascii="Arial" w:hAnsi="Arial" w:cs="Arial"/>
          <w:i/>
          <w:sz w:val="24"/>
          <w:szCs w:val="24"/>
        </w:rPr>
        <w:t>PMRA</w:t>
      </w:r>
      <w:r>
        <w:rPr>
          <w:rFonts w:ascii="Arial" w:hAnsi="Arial" w:cs="Arial"/>
          <w:sz w:val="24"/>
          <w:szCs w:val="24"/>
        </w:rPr>
        <w:t xml:space="preserve"> throug</w:t>
      </w:r>
      <w:r w:rsidR="00601658">
        <w:rPr>
          <w:rFonts w:ascii="Arial" w:hAnsi="Arial" w:cs="Arial"/>
          <w:sz w:val="24"/>
          <w:szCs w:val="24"/>
        </w:rPr>
        <w:t>h a convoluted answer indicat</w:t>
      </w:r>
      <w:r>
        <w:rPr>
          <w:rFonts w:ascii="Arial" w:hAnsi="Arial" w:cs="Arial"/>
          <w:sz w:val="24"/>
          <w:szCs w:val="24"/>
        </w:rPr>
        <w:t>e</w:t>
      </w:r>
      <w:r w:rsidR="003A7B6D">
        <w:rPr>
          <w:rFonts w:ascii="Arial" w:hAnsi="Arial" w:cs="Arial"/>
          <w:sz w:val="24"/>
          <w:szCs w:val="24"/>
        </w:rPr>
        <w:t>s</w:t>
      </w:r>
      <w:r>
        <w:rPr>
          <w:rFonts w:ascii="Arial" w:hAnsi="Arial" w:cs="Arial"/>
          <w:sz w:val="24"/>
          <w:szCs w:val="24"/>
        </w:rPr>
        <w:t xml:space="preserve"> that there were no new mandatory tests required for endocrine disruption in particular. </w:t>
      </w:r>
      <w:r w:rsidR="00601658">
        <w:rPr>
          <w:rFonts w:ascii="Arial" w:hAnsi="Arial" w:cs="Arial"/>
          <w:sz w:val="24"/>
          <w:szCs w:val="24"/>
        </w:rPr>
        <w:t xml:space="preserve">This is confirmed by the fact that they have not yet answered my question of 2-3 years on whether Canada will follow the </w:t>
      </w:r>
      <w:r w:rsidR="00601658" w:rsidRPr="007C0EFE">
        <w:rPr>
          <w:rFonts w:ascii="Arial" w:hAnsi="Arial" w:cs="Arial"/>
          <w:i/>
          <w:sz w:val="24"/>
          <w:szCs w:val="24"/>
        </w:rPr>
        <w:t>US EPA</w:t>
      </w:r>
      <w:r w:rsidR="00601658">
        <w:rPr>
          <w:rFonts w:ascii="Arial" w:hAnsi="Arial" w:cs="Arial"/>
          <w:sz w:val="24"/>
          <w:szCs w:val="24"/>
        </w:rPr>
        <w:t xml:space="preserve"> and require endocrine disruption testing. </w:t>
      </w:r>
    </w:p>
    <w:p w14:paraId="5682B2B4" w14:textId="5DA8DD53" w:rsidR="00601658" w:rsidRDefault="00601658" w:rsidP="00E032C9">
      <w:pPr>
        <w:rPr>
          <w:rFonts w:ascii="Arial" w:hAnsi="Arial" w:cs="Arial"/>
          <w:sz w:val="24"/>
          <w:szCs w:val="24"/>
        </w:rPr>
      </w:pPr>
      <w:r>
        <w:rPr>
          <w:rFonts w:ascii="Arial" w:hAnsi="Arial" w:cs="Arial"/>
          <w:sz w:val="24"/>
          <w:szCs w:val="24"/>
        </w:rPr>
        <w:t xml:space="preserve">The fact is that </w:t>
      </w:r>
      <w:r w:rsidRPr="008B3D86">
        <w:rPr>
          <w:rFonts w:ascii="Arial" w:hAnsi="Arial" w:cs="Arial"/>
          <w:sz w:val="24"/>
          <w:szCs w:val="24"/>
          <w:u w:val="single"/>
        </w:rPr>
        <w:t xml:space="preserve">diluting a pesticide </w:t>
      </w:r>
      <w:r w:rsidR="0060199B" w:rsidRPr="008B3D86">
        <w:rPr>
          <w:rFonts w:ascii="Arial" w:hAnsi="Arial" w:cs="Arial"/>
          <w:sz w:val="24"/>
          <w:szCs w:val="24"/>
          <w:u w:val="single"/>
        </w:rPr>
        <w:t xml:space="preserve">by using </w:t>
      </w:r>
      <w:r w:rsidR="003A7B6D">
        <w:rPr>
          <w:rFonts w:ascii="Arial" w:hAnsi="Arial" w:cs="Arial"/>
          <w:sz w:val="24"/>
          <w:szCs w:val="24"/>
          <w:u w:val="single"/>
        </w:rPr>
        <w:t>extrapolation (sometimes called “safety”)</w:t>
      </w:r>
      <w:r w:rsidR="003A7B6D" w:rsidRPr="008B3D86">
        <w:rPr>
          <w:rFonts w:ascii="Arial" w:hAnsi="Arial" w:cs="Arial"/>
          <w:sz w:val="24"/>
          <w:szCs w:val="24"/>
          <w:u w:val="single"/>
        </w:rPr>
        <w:t xml:space="preserve"> </w:t>
      </w:r>
      <w:r w:rsidR="0060199B" w:rsidRPr="008B3D86">
        <w:rPr>
          <w:rFonts w:ascii="Arial" w:hAnsi="Arial" w:cs="Arial"/>
          <w:sz w:val="24"/>
          <w:szCs w:val="24"/>
          <w:u w:val="single"/>
        </w:rPr>
        <w:t xml:space="preserve">factors </w:t>
      </w:r>
      <w:r w:rsidRPr="008B3D86">
        <w:rPr>
          <w:rFonts w:ascii="Arial" w:hAnsi="Arial" w:cs="Arial"/>
          <w:sz w:val="24"/>
          <w:szCs w:val="24"/>
          <w:u w:val="single"/>
        </w:rPr>
        <w:t xml:space="preserve">may likely </w:t>
      </w:r>
      <w:r w:rsidR="003A7B6D">
        <w:rPr>
          <w:rFonts w:ascii="Arial" w:hAnsi="Arial" w:cs="Arial"/>
          <w:sz w:val="24"/>
          <w:szCs w:val="24"/>
          <w:u w:val="single"/>
        </w:rPr>
        <w:t>result in</w:t>
      </w:r>
      <w:r w:rsidRPr="008B3D86">
        <w:rPr>
          <w:rFonts w:ascii="Arial" w:hAnsi="Arial" w:cs="Arial"/>
          <w:sz w:val="24"/>
          <w:szCs w:val="24"/>
          <w:u w:val="single"/>
        </w:rPr>
        <w:t xml:space="preserve"> totally different effects, not currently measured or taken into account</w:t>
      </w:r>
      <w:r>
        <w:rPr>
          <w:rFonts w:ascii="Arial" w:hAnsi="Arial" w:cs="Arial"/>
          <w:sz w:val="24"/>
          <w:szCs w:val="24"/>
        </w:rPr>
        <w:t xml:space="preserve">.  How many pesticides and </w:t>
      </w:r>
      <w:proofErr w:type="spellStart"/>
      <w:r>
        <w:rPr>
          <w:rFonts w:ascii="Arial" w:hAnsi="Arial" w:cs="Arial"/>
          <w:sz w:val="24"/>
          <w:szCs w:val="24"/>
        </w:rPr>
        <w:t>formulants</w:t>
      </w:r>
      <w:proofErr w:type="spellEnd"/>
      <w:r>
        <w:rPr>
          <w:rFonts w:ascii="Arial" w:hAnsi="Arial" w:cs="Arial"/>
          <w:sz w:val="24"/>
          <w:szCs w:val="24"/>
        </w:rPr>
        <w:t xml:space="preserve"> </w:t>
      </w:r>
      <w:r w:rsidR="008B3D86">
        <w:rPr>
          <w:rFonts w:ascii="Arial" w:hAnsi="Arial" w:cs="Arial"/>
          <w:sz w:val="24"/>
          <w:szCs w:val="24"/>
        </w:rPr>
        <w:t xml:space="preserve">are </w:t>
      </w:r>
      <w:r>
        <w:rPr>
          <w:rFonts w:ascii="Arial" w:hAnsi="Arial" w:cs="Arial"/>
          <w:sz w:val="24"/>
          <w:szCs w:val="24"/>
        </w:rPr>
        <w:t>endocrine disruptors is still up in the air as conclusive research has been done on so few products. By the way</w:t>
      </w:r>
      <w:r w:rsidRPr="00F855EC">
        <w:rPr>
          <w:rFonts w:ascii="Arial" w:hAnsi="Arial" w:cs="Arial"/>
          <w:sz w:val="24"/>
          <w:szCs w:val="24"/>
        </w:rPr>
        <w:t xml:space="preserve">, </w:t>
      </w:r>
      <w:r w:rsidR="00F855EC" w:rsidRPr="00F855EC">
        <w:rPr>
          <w:rFonts w:ascii="Arial" w:hAnsi="Arial" w:cs="Arial"/>
          <w:sz w:val="24"/>
          <w:szCs w:val="24"/>
        </w:rPr>
        <w:t xml:space="preserve">several </w:t>
      </w:r>
      <w:r w:rsidRPr="00F855EC">
        <w:rPr>
          <w:rFonts w:ascii="Arial" w:hAnsi="Arial" w:cs="Arial"/>
          <w:sz w:val="24"/>
          <w:szCs w:val="24"/>
        </w:rPr>
        <w:t xml:space="preserve">phthalates </w:t>
      </w:r>
      <w:r w:rsidR="00F855EC">
        <w:rPr>
          <w:rFonts w:ascii="Arial" w:hAnsi="Arial" w:cs="Arial"/>
          <w:sz w:val="24"/>
          <w:szCs w:val="24"/>
        </w:rPr>
        <w:t>(</w:t>
      </w:r>
      <w:r w:rsidR="00F855EC" w:rsidRPr="00F855EC">
        <w:rPr>
          <w:rFonts w:ascii="Arial" w:hAnsi="Arial" w:cs="Arial"/>
          <w:sz w:val="24"/>
          <w:szCs w:val="24"/>
        </w:rPr>
        <w:t xml:space="preserve">known endocrine disruptors) </w:t>
      </w:r>
      <w:r w:rsidR="00F6180E">
        <w:rPr>
          <w:rFonts w:ascii="Arial" w:hAnsi="Arial" w:cs="Arial"/>
          <w:sz w:val="24"/>
          <w:szCs w:val="24"/>
        </w:rPr>
        <w:t>used to be and still are used as</w:t>
      </w:r>
      <w:r w:rsidRPr="00F855EC">
        <w:rPr>
          <w:rFonts w:ascii="Arial" w:hAnsi="Arial" w:cs="Arial"/>
          <w:sz w:val="24"/>
          <w:szCs w:val="24"/>
        </w:rPr>
        <w:t xml:space="preserve"> </w:t>
      </w:r>
      <w:proofErr w:type="spellStart"/>
      <w:r w:rsidRPr="00F855EC">
        <w:rPr>
          <w:rFonts w:ascii="Arial" w:hAnsi="Arial" w:cs="Arial"/>
          <w:sz w:val="24"/>
          <w:szCs w:val="24"/>
        </w:rPr>
        <w:t>for</w:t>
      </w:r>
      <w:r w:rsidR="00F6180E">
        <w:rPr>
          <w:rFonts w:ascii="Arial" w:hAnsi="Arial" w:cs="Arial"/>
          <w:sz w:val="24"/>
          <w:szCs w:val="24"/>
        </w:rPr>
        <w:t>mulants</w:t>
      </w:r>
      <w:proofErr w:type="spellEnd"/>
      <w:r w:rsidR="00F6180E">
        <w:rPr>
          <w:rFonts w:ascii="Arial" w:hAnsi="Arial" w:cs="Arial"/>
          <w:sz w:val="24"/>
          <w:szCs w:val="24"/>
        </w:rPr>
        <w:t xml:space="preserve"> in pet and weed control products</w:t>
      </w:r>
      <w:proofErr w:type="gramStart"/>
      <w:r w:rsidR="00F6180E" w:rsidRPr="007C0EFE">
        <w:rPr>
          <w:rFonts w:ascii="Arial" w:hAnsi="Arial" w:cs="Arial"/>
          <w:sz w:val="20"/>
          <w:szCs w:val="20"/>
        </w:rPr>
        <w:t>.</w:t>
      </w:r>
      <w:r w:rsidR="00F855EC" w:rsidRPr="007C0EFE">
        <w:rPr>
          <w:rFonts w:ascii="Arial" w:hAnsi="Arial" w:cs="Arial"/>
          <w:sz w:val="20"/>
          <w:szCs w:val="20"/>
        </w:rPr>
        <w:t>(</w:t>
      </w:r>
      <w:proofErr w:type="gramEnd"/>
      <w:r w:rsidR="00F855EC" w:rsidRPr="007C0EFE">
        <w:rPr>
          <w:rFonts w:ascii="Arial" w:hAnsi="Arial" w:cs="Arial"/>
          <w:sz w:val="20"/>
          <w:szCs w:val="20"/>
        </w:rPr>
        <w:t>9)</w:t>
      </w:r>
      <w:r w:rsidR="00C44C33">
        <w:rPr>
          <w:rFonts w:ascii="Arial" w:hAnsi="Arial" w:cs="Arial"/>
          <w:sz w:val="24"/>
          <w:szCs w:val="24"/>
        </w:rPr>
        <w:t xml:space="preserve"> </w:t>
      </w:r>
    </w:p>
    <w:p w14:paraId="3B113767" w14:textId="43FC848C" w:rsidR="00C44C33" w:rsidRDefault="00C44C33" w:rsidP="00E032C9">
      <w:pPr>
        <w:rPr>
          <w:rFonts w:ascii="Arial" w:hAnsi="Arial" w:cs="Arial"/>
          <w:sz w:val="24"/>
          <w:szCs w:val="24"/>
        </w:rPr>
      </w:pPr>
      <w:r>
        <w:rPr>
          <w:rFonts w:ascii="Arial" w:hAnsi="Arial" w:cs="Arial"/>
          <w:sz w:val="24"/>
          <w:szCs w:val="24"/>
        </w:rPr>
        <w:lastRenderedPageBreak/>
        <w:t>The regulatory system of extrapolating low dose effects from high doses actually precludes any rational company reporting testing of low dose effects. If effects are seen at environmentally relevant doses, it would preclude registration of the product.</w:t>
      </w:r>
    </w:p>
    <w:p w14:paraId="6F0E798E" w14:textId="1BEC3DF0" w:rsidR="00F855EC" w:rsidRDefault="00F855EC" w:rsidP="008B3D86">
      <w:pPr>
        <w:autoSpaceDE w:val="0"/>
        <w:autoSpaceDN w:val="0"/>
        <w:adjustRightInd w:val="0"/>
        <w:spacing w:after="0" w:line="240" w:lineRule="auto"/>
        <w:rPr>
          <w:rFonts w:ascii="Arial" w:hAnsi="Arial" w:cs="Arial"/>
        </w:rPr>
      </w:pPr>
      <w:r w:rsidRPr="00F855EC">
        <w:rPr>
          <w:rFonts w:ascii="Arial" w:hAnsi="Arial" w:cs="Arial"/>
          <w:sz w:val="24"/>
          <w:szCs w:val="24"/>
        </w:rPr>
        <w:t xml:space="preserve">As mentioned by the </w:t>
      </w:r>
      <w:r w:rsidRPr="007C0EFE">
        <w:rPr>
          <w:rFonts w:ascii="Arial" w:hAnsi="Arial" w:cs="Arial"/>
          <w:i/>
          <w:sz w:val="24"/>
          <w:szCs w:val="24"/>
        </w:rPr>
        <w:t>US EPA</w:t>
      </w:r>
      <w:r w:rsidRPr="00F855EC">
        <w:rPr>
          <w:rFonts w:ascii="Arial" w:hAnsi="Arial" w:cs="Arial"/>
          <w:sz w:val="24"/>
          <w:szCs w:val="24"/>
        </w:rPr>
        <w:t xml:space="preserve"> in </w:t>
      </w:r>
      <w:r w:rsidRPr="00F6180E">
        <w:rPr>
          <w:rFonts w:ascii="Arial" w:hAnsi="Arial" w:cs="Arial"/>
          <w:i/>
          <w:sz w:val="24"/>
          <w:szCs w:val="24"/>
        </w:rPr>
        <w:t>3 E</w:t>
      </w:r>
      <w:r>
        <w:rPr>
          <w:rFonts w:ascii="Arial" w:hAnsi="Arial" w:cs="Arial"/>
          <w:sz w:val="24"/>
          <w:szCs w:val="24"/>
        </w:rPr>
        <w:t xml:space="preserve"> above</w:t>
      </w:r>
      <w:r w:rsidRPr="00F855EC">
        <w:rPr>
          <w:rFonts w:ascii="Arial" w:hAnsi="Arial" w:cs="Arial"/>
          <w:sz w:val="24"/>
          <w:szCs w:val="24"/>
        </w:rPr>
        <w:t>,</w:t>
      </w:r>
      <w:r>
        <w:rPr>
          <w:rFonts w:ascii="Arial" w:hAnsi="Arial" w:cs="Arial"/>
          <w:b/>
          <w:sz w:val="24"/>
          <w:szCs w:val="24"/>
        </w:rPr>
        <w:t xml:space="preserve"> </w:t>
      </w:r>
      <w:r w:rsidRPr="00F855EC">
        <w:rPr>
          <w:rFonts w:ascii="Arial" w:hAnsi="Arial" w:cs="Arial"/>
          <w:i/>
          <w:iCs/>
        </w:rPr>
        <w:t xml:space="preserve">“The issue (of low dose) is an important one because </w:t>
      </w:r>
      <w:r w:rsidRPr="00F855EC">
        <w:rPr>
          <w:rFonts w:ascii="Arial" w:hAnsi="Arial" w:cs="Arial"/>
          <w:i/>
          <w:iCs/>
          <w:u w:val="single"/>
        </w:rPr>
        <w:t xml:space="preserve">the presence of such effects would </w:t>
      </w:r>
      <w:r w:rsidRPr="00F6180E">
        <w:rPr>
          <w:rFonts w:ascii="Arial" w:hAnsi="Arial" w:cs="Arial"/>
          <w:b/>
          <w:i/>
          <w:iCs/>
          <w:u w:val="single"/>
        </w:rPr>
        <w:t>challenge the validity of our current approaches</w:t>
      </w:r>
      <w:r w:rsidRPr="00F855EC">
        <w:rPr>
          <w:rFonts w:ascii="Arial" w:hAnsi="Arial" w:cs="Arial"/>
          <w:i/>
          <w:iCs/>
          <w:u w:val="single"/>
        </w:rPr>
        <w:t xml:space="preserve"> to hazard identification and risk assessment for endocrine disruptors…</w:t>
      </w:r>
      <w:r w:rsidRPr="00F855EC">
        <w:rPr>
          <w:rFonts w:ascii="Arial" w:hAnsi="Arial" w:cs="Arial"/>
          <w:b/>
          <w:i/>
          <w:iCs/>
          <w:u w:val="single"/>
        </w:rPr>
        <w:t>EPA’s entire chemical regulation framework is based on the presumption that as dose increases</w:t>
      </w:r>
      <w:r w:rsidRPr="00F855EC">
        <w:rPr>
          <w:rFonts w:ascii="Arial" w:hAnsi="Arial" w:cs="Arial"/>
          <w:i/>
          <w:iCs/>
          <w:u w:val="single"/>
        </w:rPr>
        <w:t>, so does the prevalence and severity of adverse effects</w:t>
      </w:r>
      <w:r w:rsidRPr="00F855EC">
        <w:rPr>
          <w:rFonts w:ascii="Arial" w:hAnsi="Arial" w:cs="Arial"/>
          <w:b/>
          <w:bCs/>
          <w:i/>
          <w:iCs/>
        </w:rPr>
        <w:t>.”</w:t>
      </w:r>
      <w:r w:rsidR="009123FA" w:rsidRPr="009123FA">
        <w:rPr>
          <w:rFonts w:ascii="Arial" w:hAnsi="Arial" w:cs="Arial"/>
          <w:sz w:val="20"/>
          <w:szCs w:val="20"/>
        </w:rPr>
        <w:t>(10)</w:t>
      </w:r>
    </w:p>
    <w:p w14:paraId="1CE7EF71" w14:textId="77777777" w:rsidR="00A45E1D" w:rsidRPr="00F855EC" w:rsidRDefault="00A45E1D" w:rsidP="008B3D86">
      <w:pPr>
        <w:autoSpaceDE w:val="0"/>
        <w:autoSpaceDN w:val="0"/>
        <w:adjustRightInd w:val="0"/>
        <w:spacing w:after="0" w:line="240" w:lineRule="auto"/>
        <w:rPr>
          <w:rFonts w:ascii="Arial" w:hAnsi="Arial" w:cs="Arial"/>
        </w:rPr>
      </w:pPr>
    </w:p>
    <w:p w14:paraId="151D3787" w14:textId="5914FD8C" w:rsidR="00A45E1D" w:rsidRPr="00E028C9" w:rsidRDefault="00A45E1D" w:rsidP="00A45E1D">
      <w:pPr>
        <w:pStyle w:val="CommentText"/>
        <w:rPr>
          <w:rFonts w:ascii="Arial" w:hAnsi="Arial" w:cs="Arial"/>
          <w:u w:val="single"/>
          <w:lang w:val="en"/>
        </w:rPr>
      </w:pPr>
      <w:r>
        <w:rPr>
          <w:rFonts w:ascii="Arial" w:hAnsi="Arial" w:cs="Arial"/>
        </w:rPr>
        <w:t xml:space="preserve">Even the </w:t>
      </w:r>
      <w:r w:rsidRPr="007C0EFE">
        <w:rPr>
          <w:rFonts w:ascii="Arial" w:hAnsi="Arial" w:cs="Arial"/>
          <w:i/>
        </w:rPr>
        <w:t>American Chemical Society</w:t>
      </w:r>
      <w:r w:rsidRPr="005108C8">
        <w:rPr>
          <w:rFonts w:ascii="Arial" w:hAnsi="Arial" w:cs="Arial"/>
          <w:u w:val="single"/>
        </w:rPr>
        <w:t xml:space="preserve"> </w:t>
      </w:r>
      <w:r>
        <w:rPr>
          <w:rFonts w:ascii="Arial" w:hAnsi="Arial" w:cs="Arial"/>
        </w:rPr>
        <w:t>[of which everyone working in chemicals is aware and a likely a member of] is recognizing that “</w:t>
      </w:r>
      <w:r w:rsidRPr="00B54B36">
        <w:rPr>
          <w:rFonts w:ascii="Arial" w:hAnsi="Arial" w:cs="Arial"/>
          <w:i/>
          <w:sz w:val="22"/>
          <w:szCs w:val="22"/>
        </w:rPr>
        <w:t>a</w:t>
      </w:r>
      <w:r w:rsidRPr="00B54B36">
        <w:rPr>
          <w:rFonts w:ascii="Arial" w:hAnsi="Arial" w:cs="Arial"/>
          <w:i/>
          <w:sz w:val="22"/>
          <w:szCs w:val="22"/>
          <w:lang w:val="en"/>
        </w:rPr>
        <w:t xml:space="preserve"> large and growing body of environmental health literature shows that </w:t>
      </w:r>
      <w:r w:rsidRPr="005108C8">
        <w:rPr>
          <w:rFonts w:ascii="Arial" w:hAnsi="Arial" w:cs="Arial"/>
          <w:b/>
          <w:i/>
          <w:sz w:val="22"/>
          <w:szCs w:val="22"/>
          <w:u w:val="single"/>
          <w:lang w:val="en"/>
        </w:rPr>
        <w:t>endocrine disrupting substances have complicated dose-response curves that do not fit the central tenet of regulatory toxicology, namely, that the ‘dose makes the poison</w:t>
      </w:r>
      <w:r w:rsidRPr="00B54B36">
        <w:rPr>
          <w:rFonts w:ascii="Arial" w:hAnsi="Arial" w:cs="Arial"/>
          <w:b/>
          <w:i/>
          <w:sz w:val="22"/>
          <w:szCs w:val="22"/>
          <w:lang w:val="en"/>
        </w:rPr>
        <w:t>.</w:t>
      </w:r>
      <w:r w:rsidRPr="00B54B36">
        <w:rPr>
          <w:rFonts w:ascii="Arial" w:hAnsi="Arial" w:cs="Arial"/>
          <w:i/>
          <w:sz w:val="22"/>
          <w:szCs w:val="22"/>
          <w:u w:val="single"/>
          <w:lang w:val="en"/>
        </w:rPr>
        <w:t>’</w:t>
      </w:r>
      <w:r>
        <w:rPr>
          <w:rFonts w:ascii="Arial" w:hAnsi="Arial" w:cs="Arial"/>
          <w:u w:val="single"/>
          <w:lang w:val="en"/>
        </w:rPr>
        <w:t xml:space="preserve"> And that ‘</w:t>
      </w:r>
      <w:r w:rsidRPr="00B10805">
        <w:rPr>
          <w:rFonts w:ascii="Arial" w:hAnsi="Arial" w:cs="Arial"/>
          <w:b/>
          <w:i/>
          <w:sz w:val="22"/>
          <w:szCs w:val="22"/>
          <w:lang w:val="en"/>
        </w:rPr>
        <w:t xml:space="preserve">This makes it </w:t>
      </w:r>
      <w:r w:rsidRPr="005108C8">
        <w:rPr>
          <w:rFonts w:ascii="Arial" w:hAnsi="Arial" w:cs="Arial"/>
          <w:b/>
          <w:i/>
          <w:sz w:val="22"/>
          <w:szCs w:val="22"/>
          <w:u w:val="single"/>
          <w:lang w:val="en"/>
        </w:rPr>
        <w:t>impossible to predict</w:t>
      </w:r>
      <w:r w:rsidRPr="00B10805">
        <w:rPr>
          <w:rFonts w:ascii="Arial" w:hAnsi="Arial" w:cs="Arial"/>
          <w:b/>
          <w:i/>
          <w:sz w:val="22"/>
          <w:szCs w:val="22"/>
          <w:lang w:val="en"/>
        </w:rPr>
        <w:t xml:space="preserve"> the effects of low-dose exposures based upon high-dose experiments</w:t>
      </w:r>
      <w:r w:rsidRPr="00B54B36">
        <w:rPr>
          <w:rFonts w:ascii="Arial" w:hAnsi="Arial" w:cs="Arial"/>
          <w:i/>
          <w:sz w:val="22"/>
          <w:szCs w:val="22"/>
          <w:lang w:val="en"/>
        </w:rPr>
        <w:t>.’</w:t>
      </w:r>
      <w:r>
        <w:rPr>
          <w:rFonts w:ascii="Arial" w:hAnsi="Arial" w:cs="Arial"/>
          <w:i/>
          <w:lang w:val="en"/>
        </w:rPr>
        <w:t xml:space="preserve"> </w:t>
      </w:r>
      <w:r w:rsidRPr="00E028C9">
        <w:rPr>
          <w:rFonts w:ascii="Arial" w:hAnsi="Arial" w:cs="Arial"/>
          <w:lang w:val="en"/>
        </w:rPr>
        <w:t>They call for very low dose experiments most relevant to human body burdens and environmental concentrations and updating of test protocols, including those of regulatory agencies with laboratory experiments conducted at biologically realistic levels</w:t>
      </w:r>
      <w:proofErr w:type="gramStart"/>
      <w:r w:rsidRPr="009123FA">
        <w:rPr>
          <w:rFonts w:ascii="Arial" w:hAnsi="Arial" w:cs="Arial"/>
          <w:sz w:val="20"/>
          <w:szCs w:val="20"/>
          <w:lang w:val="en"/>
        </w:rPr>
        <w:t>.</w:t>
      </w:r>
      <w:r w:rsidR="009123FA" w:rsidRPr="009123FA">
        <w:rPr>
          <w:rFonts w:ascii="Arial" w:hAnsi="Arial" w:cs="Arial"/>
          <w:sz w:val="20"/>
          <w:szCs w:val="20"/>
          <w:lang w:val="en"/>
        </w:rPr>
        <w:t>(</w:t>
      </w:r>
      <w:proofErr w:type="gramEnd"/>
      <w:r w:rsidR="009123FA" w:rsidRPr="009123FA">
        <w:rPr>
          <w:rFonts w:ascii="Arial" w:hAnsi="Arial" w:cs="Arial"/>
          <w:sz w:val="20"/>
          <w:szCs w:val="20"/>
          <w:lang w:val="en"/>
        </w:rPr>
        <w:t>29)</w:t>
      </w:r>
    </w:p>
    <w:p w14:paraId="35342AA2" w14:textId="046A0B64" w:rsidR="00C44198" w:rsidRDefault="00601658" w:rsidP="00E032C9">
      <w:pPr>
        <w:rPr>
          <w:rFonts w:ascii="Arial" w:hAnsi="Arial" w:cs="Arial"/>
          <w:sz w:val="24"/>
          <w:szCs w:val="24"/>
        </w:rPr>
      </w:pPr>
      <w:r w:rsidRPr="00F855EC">
        <w:rPr>
          <w:rFonts w:ascii="Arial" w:hAnsi="Arial" w:cs="Arial"/>
          <w:sz w:val="24"/>
          <w:szCs w:val="24"/>
        </w:rPr>
        <w:t xml:space="preserve">The conclusion is that the </w:t>
      </w:r>
      <w:r w:rsidR="009123FA">
        <w:rPr>
          <w:rFonts w:ascii="Arial" w:hAnsi="Arial" w:cs="Arial"/>
          <w:sz w:val="24"/>
          <w:szCs w:val="24"/>
        </w:rPr>
        <w:t xml:space="preserve">current </w:t>
      </w:r>
      <w:r w:rsidRPr="00F855EC">
        <w:rPr>
          <w:rFonts w:ascii="Arial" w:hAnsi="Arial" w:cs="Arial"/>
          <w:sz w:val="24"/>
          <w:szCs w:val="24"/>
          <w:u w:val="single"/>
        </w:rPr>
        <w:t xml:space="preserve">dose-response model does not answer or represent </w:t>
      </w:r>
      <w:r w:rsidR="00F6180E">
        <w:rPr>
          <w:rFonts w:ascii="Arial" w:hAnsi="Arial" w:cs="Arial"/>
          <w:sz w:val="24"/>
          <w:szCs w:val="24"/>
          <w:u w:val="single"/>
        </w:rPr>
        <w:t xml:space="preserve">many of the health </w:t>
      </w:r>
      <w:r w:rsidRPr="00F855EC">
        <w:rPr>
          <w:rFonts w:ascii="Arial" w:hAnsi="Arial" w:cs="Arial"/>
          <w:sz w:val="24"/>
          <w:szCs w:val="24"/>
          <w:u w:val="single"/>
        </w:rPr>
        <w:t>effects of pesticides</w:t>
      </w:r>
      <w:r w:rsidR="00F855EC">
        <w:rPr>
          <w:rFonts w:ascii="Arial" w:hAnsi="Arial" w:cs="Arial"/>
          <w:sz w:val="24"/>
          <w:szCs w:val="24"/>
        </w:rPr>
        <w:t xml:space="preserve"> </w:t>
      </w:r>
      <w:r w:rsidR="009123FA">
        <w:rPr>
          <w:rFonts w:ascii="Arial" w:hAnsi="Arial" w:cs="Arial"/>
          <w:sz w:val="24"/>
          <w:szCs w:val="24"/>
        </w:rPr>
        <w:t xml:space="preserve">including </w:t>
      </w:r>
      <w:r w:rsidR="00F855EC">
        <w:rPr>
          <w:rFonts w:ascii="Arial" w:hAnsi="Arial" w:cs="Arial"/>
          <w:sz w:val="24"/>
          <w:szCs w:val="24"/>
        </w:rPr>
        <w:t>cancer</w:t>
      </w:r>
      <w:r w:rsidR="009123FA">
        <w:rPr>
          <w:rFonts w:ascii="Arial" w:hAnsi="Arial" w:cs="Arial"/>
          <w:sz w:val="24"/>
          <w:szCs w:val="24"/>
        </w:rPr>
        <w:t>,</w:t>
      </w:r>
      <w:r w:rsidRPr="00F855EC">
        <w:rPr>
          <w:rFonts w:ascii="Arial" w:hAnsi="Arial" w:cs="Arial"/>
          <w:sz w:val="24"/>
          <w:szCs w:val="24"/>
        </w:rPr>
        <w:t xml:space="preserve"> obesity, depression, </w:t>
      </w:r>
      <w:proofErr w:type="gramStart"/>
      <w:r w:rsidRPr="00F855EC">
        <w:rPr>
          <w:rFonts w:ascii="Arial" w:hAnsi="Arial" w:cs="Arial"/>
          <w:sz w:val="24"/>
          <w:szCs w:val="24"/>
        </w:rPr>
        <w:t>feminization</w:t>
      </w:r>
      <w:proofErr w:type="gramEnd"/>
      <w:r w:rsidRPr="00F855EC">
        <w:rPr>
          <w:rFonts w:ascii="Arial" w:hAnsi="Arial" w:cs="Arial"/>
          <w:sz w:val="24"/>
          <w:szCs w:val="24"/>
        </w:rPr>
        <w:t xml:space="preserve"> of males, earlier puberty, reduced sperm counts and ma</w:t>
      </w:r>
      <w:r w:rsidR="00C44198" w:rsidRPr="00F855EC">
        <w:rPr>
          <w:rFonts w:ascii="Arial" w:hAnsi="Arial" w:cs="Arial"/>
          <w:sz w:val="24"/>
          <w:szCs w:val="24"/>
        </w:rPr>
        <w:t xml:space="preserve">ny others. </w:t>
      </w:r>
    </w:p>
    <w:p w14:paraId="2D544BB0" w14:textId="77777777" w:rsidR="003A2931" w:rsidRPr="00F855EC" w:rsidRDefault="003A2931" w:rsidP="00E032C9">
      <w:pPr>
        <w:rPr>
          <w:rFonts w:ascii="Arial" w:hAnsi="Arial" w:cs="Arial"/>
          <w:sz w:val="24"/>
          <w:szCs w:val="24"/>
        </w:rPr>
      </w:pPr>
    </w:p>
    <w:p w14:paraId="15E879AE" w14:textId="77777777" w:rsidR="0060199B" w:rsidRPr="004F1CE3" w:rsidRDefault="004F1CE3" w:rsidP="00997475">
      <w:pPr>
        <w:ind w:firstLine="720"/>
        <w:rPr>
          <w:rFonts w:ascii="Arial" w:hAnsi="Arial" w:cs="Arial"/>
          <w:b/>
          <w:sz w:val="24"/>
          <w:szCs w:val="24"/>
          <w:u w:val="single"/>
        </w:rPr>
      </w:pPr>
      <w:r w:rsidRPr="00997475">
        <w:rPr>
          <w:rFonts w:ascii="Arial" w:hAnsi="Arial" w:cs="Arial"/>
          <w:b/>
          <w:sz w:val="32"/>
          <w:szCs w:val="32"/>
          <w:u w:val="single"/>
        </w:rPr>
        <w:t>6.</w:t>
      </w:r>
      <w:r w:rsidR="004F1377">
        <w:rPr>
          <w:rFonts w:ascii="Arial" w:hAnsi="Arial" w:cs="Arial"/>
          <w:b/>
          <w:sz w:val="24"/>
          <w:szCs w:val="24"/>
          <w:u w:val="single"/>
        </w:rPr>
        <w:t xml:space="preserve"> </w:t>
      </w:r>
      <w:r w:rsidR="0060199B" w:rsidRPr="004F1CE3">
        <w:rPr>
          <w:rFonts w:ascii="Arial" w:hAnsi="Arial" w:cs="Arial"/>
          <w:b/>
          <w:sz w:val="24"/>
          <w:szCs w:val="24"/>
          <w:u w:val="single"/>
        </w:rPr>
        <w:t>Councillor Brown asked if there were any studies of interaction with various other substances.</w:t>
      </w:r>
    </w:p>
    <w:p w14:paraId="1290BA6A" w14:textId="77777777" w:rsidR="0060199B" w:rsidRDefault="0060199B" w:rsidP="00E032C9">
      <w:pPr>
        <w:rPr>
          <w:rFonts w:ascii="Arial" w:hAnsi="Arial" w:cs="Arial"/>
          <w:sz w:val="24"/>
          <w:szCs w:val="24"/>
        </w:rPr>
      </w:pPr>
      <w:r w:rsidRPr="0060199B">
        <w:rPr>
          <w:rFonts w:ascii="Arial" w:hAnsi="Arial" w:cs="Arial"/>
          <w:sz w:val="24"/>
          <w:szCs w:val="24"/>
        </w:rPr>
        <w:t>The reality is that there are so many substances that it</w:t>
      </w:r>
      <w:r w:rsidR="00F6180E">
        <w:rPr>
          <w:rFonts w:ascii="Arial" w:hAnsi="Arial" w:cs="Arial"/>
          <w:sz w:val="24"/>
          <w:szCs w:val="24"/>
        </w:rPr>
        <w:t xml:space="preserve"> would be hard to cover all base</w:t>
      </w:r>
      <w:r w:rsidRPr="0060199B">
        <w:rPr>
          <w:rFonts w:ascii="Arial" w:hAnsi="Arial" w:cs="Arial"/>
          <w:sz w:val="24"/>
          <w:szCs w:val="24"/>
        </w:rPr>
        <w:t xml:space="preserve">s. </w:t>
      </w:r>
      <w:r>
        <w:rPr>
          <w:rFonts w:ascii="Arial" w:hAnsi="Arial" w:cs="Arial"/>
          <w:sz w:val="24"/>
          <w:szCs w:val="24"/>
        </w:rPr>
        <w:t xml:space="preserve">The </w:t>
      </w:r>
      <w:r w:rsidRPr="007C0EFE">
        <w:rPr>
          <w:rFonts w:ascii="Arial" w:hAnsi="Arial" w:cs="Arial"/>
          <w:i/>
          <w:sz w:val="24"/>
          <w:szCs w:val="24"/>
        </w:rPr>
        <w:t>DACO</w:t>
      </w:r>
      <w:r>
        <w:rPr>
          <w:rFonts w:ascii="Arial" w:hAnsi="Arial" w:cs="Arial"/>
          <w:sz w:val="24"/>
          <w:szCs w:val="24"/>
        </w:rPr>
        <w:t xml:space="preserve"> provides for some compound pesticide studies</w:t>
      </w:r>
      <w:r w:rsidR="0055214A">
        <w:rPr>
          <w:rFonts w:ascii="Arial" w:hAnsi="Arial" w:cs="Arial"/>
          <w:sz w:val="24"/>
          <w:szCs w:val="24"/>
        </w:rPr>
        <w:t xml:space="preserve"> </w:t>
      </w:r>
      <w:r>
        <w:rPr>
          <w:rFonts w:ascii="Arial" w:hAnsi="Arial" w:cs="Arial"/>
          <w:sz w:val="24"/>
          <w:szCs w:val="24"/>
        </w:rPr>
        <w:t xml:space="preserve">of those they think could have a compounded effect, for instance if two different neurotoxic </w:t>
      </w:r>
      <w:r w:rsidR="00F6180E">
        <w:rPr>
          <w:rFonts w:ascii="Arial" w:hAnsi="Arial" w:cs="Arial"/>
          <w:sz w:val="24"/>
          <w:szCs w:val="24"/>
        </w:rPr>
        <w:t xml:space="preserve">insecticides </w:t>
      </w:r>
      <w:r w:rsidR="0055214A">
        <w:rPr>
          <w:rFonts w:ascii="Arial" w:hAnsi="Arial" w:cs="Arial"/>
          <w:sz w:val="24"/>
          <w:szCs w:val="24"/>
        </w:rPr>
        <w:t>ere used at the same time</w:t>
      </w:r>
      <w:r>
        <w:rPr>
          <w:rFonts w:ascii="Arial" w:hAnsi="Arial" w:cs="Arial"/>
          <w:sz w:val="24"/>
          <w:szCs w:val="24"/>
        </w:rPr>
        <w:t xml:space="preserve"> </w:t>
      </w:r>
      <w:r w:rsidRPr="007C0EFE">
        <w:rPr>
          <w:rFonts w:ascii="Arial" w:hAnsi="Arial" w:cs="Arial"/>
          <w:sz w:val="20"/>
          <w:szCs w:val="20"/>
        </w:rPr>
        <w:t>(2)</w:t>
      </w:r>
      <w:r>
        <w:rPr>
          <w:rFonts w:ascii="Arial" w:hAnsi="Arial" w:cs="Arial"/>
          <w:sz w:val="24"/>
          <w:szCs w:val="24"/>
        </w:rPr>
        <w:t xml:space="preserve"> but does not account for other types of substances potentially having an additive effect. </w:t>
      </w:r>
    </w:p>
    <w:p w14:paraId="099B664C" w14:textId="77777777" w:rsidR="004D33CE" w:rsidRDefault="0055214A" w:rsidP="00A37479">
      <w:pPr>
        <w:pStyle w:val="CommentText"/>
        <w:rPr>
          <w:rFonts w:ascii="Arial" w:hAnsi="Arial" w:cs="Arial"/>
        </w:rPr>
      </w:pPr>
      <w:r w:rsidRPr="0055214A">
        <w:rPr>
          <w:rFonts w:ascii="Arial" w:hAnsi="Arial" w:cs="Arial"/>
        </w:rPr>
        <w:t xml:space="preserve">As point </w:t>
      </w:r>
      <w:r w:rsidRPr="00F6180E">
        <w:rPr>
          <w:rFonts w:ascii="Arial" w:hAnsi="Arial" w:cs="Arial"/>
          <w:i/>
        </w:rPr>
        <w:t>3D</w:t>
      </w:r>
      <w:r w:rsidRPr="0055214A">
        <w:rPr>
          <w:rFonts w:ascii="Arial" w:hAnsi="Arial" w:cs="Arial"/>
        </w:rPr>
        <w:t xml:space="preserve"> above indicates, there</w:t>
      </w:r>
      <w:r>
        <w:rPr>
          <w:rFonts w:ascii="Arial" w:hAnsi="Arial" w:cs="Arial"/>
        </w:rPr>
        <w:t xml:space="preserve"> are still no or very few data to evaluate the effect of mixtures, even for the pesticides most commonly used together. (e.g. </w:t>
      </w:r>
      <w:r w:rsidRPr="007C0EFE">
        <w:rPr>
          <w:rFonts w:ascii="Arial" w:hAnsi="Arial" w:cs="Arial"/>
          <w:i/>
        </w:rPr>
        <w:t>2</w:t>
      </w:r>
      <w:proofErr w:type="gramStart"/>
      <w:r w:rsidRPr="007C0EFE">
        <w:rPr>
          <w:rFonts w:ascii="Arial" w:hAnsi="Arial" w:cs="Arial"/>
          <w:i/>
        </w:rPr>
        <w:t>,4</w:t>
      </w:r>
      <w:proofErr w:type="gramEnd"/>
      <w:r w:rsidRPr="007C0EFE">
        <w:rPr>
          <w:rFonts w:ascii="Arial" w:hAnsi="Arial" w:cs="Arial"/>
          <w:i/>
        </w:rPr>
        <w:t xml:space="preserve">-D, </w:t>
      </w:r>
      <w:proofErr w:type="spellStart"/>
      <w:r w:rsidRPr="007C0EFE">
        <w:rPr>
          <w:rFonts w:ascii="Arial" w:hAnsi="Arial" w:cs="Arial"/>
          <w:i/>
        </w:rPr>
        <w:t>mecoprop</w:t>
      </w:r>
      <w:proofErr w:type="spellEnd"/>
      <w:r>
        <w:rPr>
          <w:rFonts w:ascii="Arial" w:hAnsi="Arial" w:cs="Arial"/>
        </w:rPr>
        <w:t xml:space="preserve"> and </w:t>
      </w:r>
      <w:proofErr w:type="spellStart"/>
      <w:r w:rsidRPr="007C0EFE">
        <w:rPr>
          <w:rFonts w:ascii="Arial" w:hAnsi="Arial" w:cs="Arial"/>
          <w:i/>
        </w:rPr>
        <w:t>dicamba</w:t>
      </w:r>
      <w:proofErr w:type="spellEnd"/>
      <w:r>
        <w:rPr>
          <w:rFonts w:ascii="Arial" w:hAnsi="Arial" w:cs="Arial"/>
        </w:rPr>
        <w:t xml:space="preserve"> on lawns). Even the </w:t>
      </w:r>
      <w:r w:rsidRPr="007C0EFE">
        <w:rPr>
          <w:rFonts w:ascii="Arial" w:hAnsi="Arial" w:cs="Arial"/>
          <w:i/>
        </w:rPr>
        <w:t>US EPA</w:t>
      </w:r>
      <w:r>
        <w:rPr>
          <w:rFonts w:ascii="Arial" w:hAnsi="Arial" w:cs="Arial"/>
        </w:rPr>
        <w:t xml:space="preserve"> admits to floundering when evaluating mixtures</w:t>
      </w:r>
      <w:r w:rsidRPr="00A37479">
        <w:rPr>
          <w:rFonts w:ascii="Arial" w:hAnsi="Arial" w:cs="Arial"/>
        </w:rPr>
        <w:t>.</w:t>
      </w:r>
      <w:r w:rsidR="00A37479" w:rsidRPr="00A37479">
        <w:rPr>
          <w:rFonts w:ascii="Arial" w:hAnsi="Arial" w:cs="Arial"/>
        </w:rPr>
        <w:t xml:space="preserve"> The </w:t>
      </w:r>
      <w:r w:rsidR="00997475" w:rsidRPr="007C0EFE">
        <w:rPr>
          <w:rFonts w:ascii="Arial" w:hAnsi="Arial" w:cs="Arial"/>
          <w:i/>
        </w:rPr>
        <w:t>PCPA</w:t>
      </w:r>
      <w:r w:rsidR="00997475">
        <w:rPr>
          <w:rFonts w:ascii="Arial" w:hAnsi="Arial" w:cs="Arial"/>
        </w:rPr>
        <w:t xml:space="preserve"> </w:t>
      </w:r>
      <w:r w:rsidR="00A37479" w:rsidRPr="00A37479">
        <w:rPr>
          <w:rFonts w:ascii="Arial" w:hAnsi="Arial" w:cs="Arial"/>
        </w:rPr>
        <w:t xml:space="preserve">requires combining toxicities of pesticides with the same mechanism of toxicity, but this was not done for the </w:t>
      </w:r>
      <w:proofErr w:type="spellStart"/>
      <w:r w:rsidR="00A37479" w:rsidRPr="00A37479">
        <w:rPr>
          <w:rFonts w:ascii="Arial" w:hAnsi="Arial" w:cs="Arial"/>
        </w:rPr>
        <w:t>phenoxy</w:t>
      </w:r>
      <w:proofErr w:type="spellEnd"/>
      <w:r w:rsidR="00A37479" w:rsidRPr="00A37479">
        <w:rPr>
          <w:rFonts w:ascii="Arial" w:hAnsi="Arial" w:cs="Arial"/>
        </w:rPr>
        <w:t xml:space="preserve"> herbicides</w:t>
      </w:r>
      <w:r w:rsidR="00613D93">
        <w:rPr>
          <w:rFonts w:ascii="Arial" w:hAnsi="Arial" w:cs="Arial"/>
        </w:rPr>
        <w:t xml:space="preserve"> (</w:t>
      </w:r>
      <w:r w:rsidR="00613D93" w:rsidRPr="007C0EFE">
        <w:rPr>
          <w:rFonts w:ascii="Arial" w:hAnsi="Arial" w:cs="Arial"/>
          <w:i/>
        </w:rPr>
        <w:t>2</w:t>
      </w:r>
      <w:proofErr w:type="gramStart"/>
      <w:r w:rsidR="00613D93" w:rsidRPr="007C0EFE">
        <w:rPr>
          <w:rFonts w:ascii="Arial" w:hAnsi="Arial" w:cs="Arial"/>
          <w:i/>
        </w:rPr>
        <w:t>,4</w:t>
      </w:r>
      <w:proofErr w:type="gramEnd"/>
      <w:r w:rsidR="00613D93" w:rsidRPr="007C0EFE">
        <w:rPr>
          <w:rFonts w:ascii="Arial" w:hAnsi="Arial" w:cs="Arial"/>
          <w:i/>
        </w:rPr>
        <w:t xml:space="preserve">-D, </w:t>
      </w:r>
      <w:proofErr w:type="spellStart"/>
      <w:r w:rsidR="00613D93" w:rsidRPr="007C0EFE">
        <w:rPr>
          <w:rFonts w:ascii="Arial" w:hAnsi="Arial" w:cs="Arial"/>
          <w:i/>
        </w:rPr>
        <w:t>mecoprop</w:t>
      </w:r>
      <w:proofErr w:type="spellEnd"/>
      <w:r w:rsidR="00613D93">
        <w:rPr>
          <w:rFonts w:ascii="Arial" w:hAnsi="Arial" w:cs="Arial"/>
        </w:rPr>
        <w:t xml:space="preserve"> and </w:t>
      </w:r>
      <w:proofErr w:type="spellStart"/>
      <w:r w:rsidR="00613D93" w:rsidRPr="007C0EFE">
        <w:rPr>
          <w:rFonts w:ascii="Arial" w:hAnsi="Arial" w:cs="Arial"/>
          <w:i/>
        </w:rPr>
        <w:t>dicamba</w:t>
      </w:r>
      <w:proofErr w:type="spellEnd"/>
      <w:r w:rsidR="00613D93">
        <w:rPr>
          <w:rFonts w:ascii="Arial" w:hAnsi="Arial" w:cs="Arial"/>
        </w:rPr>
        <w:t xml:space="preserve"> on lawns)</w:t>
      </w:r>
      <w:r w:rsidR="00A37479" w:rsidRPr="00A37479">
        <w:rPr>
          <w:rFonts w:ascii="Arial" w:hAnsi="Arial" w:cs="Arial"/>
        </w:rPr>
        <w:t xml:space="preserve"> because they say that they don’t know the mechanism.</w:t>
      </w:r>
    </w:p>
    <w:p w14:paraId="48286962" w14:textId="3A41034D" w:rsidR="004D33CE" w:rsidRPr="007C0EFE" w:rsidRDefault="004D33CE" w:rsidP="00A37479">
      <w:pPr>
        <w:pStyle w:val="CommentText"/>
        <w:rPr>
          <w:rFonts w:ascii="Arial" w:hAnsi="Arial" w:cs="Arial"/>
        </w:rPr>
      </w:pPr>
      <w:r>
        <w:rPr>
          <w:rFonts w:ascii="Arial" w:hAnsi="Arial" w:cs="Arial"/>
        </w:rPr>
        <w:t>S</w:t>
      </w:r>
      <w:r>
        <w:rPr>
          <w:rFonts w:ascii="Arial" w:hAnsi="Arial" w:cs="Arial"/>
          <w:sz w:val="20"/>
          <w:szCs w:val="20"/>
        </w:rPr>
        <w:t>ection 9</w:t>
      </w:r>
      <w:r w:rsidRPr="004D33CE">
        <w:rPr>
          <w:rFonts w:ascii="Arial" w:hAnsi="Arial" w:cs="Arial"/>
          <w:sz w:val="20"/>
          <w:szCs w:val="20"/>
        </w:rPr>
        <w:t>C</w:t>
      </w:r>
      <w:r w:rsidRPr="007C0EFE">
        <w:rPr>
          <w:rFonts w:ascii="Arial" w:hAnsi="Arial" w:cs="Arial"/>
          <w:sz w:val="20"/>
          <w:szCs w:val="20"/>
        </w:rPr>
        <w:t xml:space="preserve"> </w:t>
      </w:r>
      <w:r>
        <w:rPr>
          <w:rFonts w:ascii="Arial" w:hAnsi="Arial" w:cs="Arial"/>
          <w:sz w:val="20"/>
          <w:szCs w:val="20"/>
        </w:rPr>
        <w:t xml:space="preserve">discusses one recent study </w:t>
      </w:r>
      <w:r w:rsidRPr="007C0EFE">
        <w:rPr>
          <w:rFonts w:ascii="Arial" w:hAnsi="Arial" w:cs="Arial"/>
          <w:sz w:val="20"/>
          <w:szCs w:val="20"/>
        </w:rPr>
        <w:t xml:space="preserve">on </w:t>
      </w:r>
      <w:r>
        <w:rPr>
          <w:rFonts w:ascii="Arial" w:hAnsi="Arial" w:cs="Arial"/>
          <w:sz w:val="20"/>
          <w:szCs w:val="20"/>
        </w:rPr>
        <w:t xml:space="preserve">a pollutant </w:t>
      </w:r>
      <w:r w:rsidRPr="007C0EFE">
        <w:rPr>
          <w:rFonts w:ascii="Arial" w:hAnsi="Arial" w:cs="Arial"/>
          <w:sz w:val="20"/>
          <w:szCs w:val="20"/>
        </w:rPr>
        <w:t>mixture testing</w:t>
      </w:r>
    </w:p>
    <w:p w14:paraId="554C42CF" w14:textId="4CC5E2A2" w:rsidR="0055214A" w:rsidRDefault="0055214A" w:rsidP="0055214A">
      <w:pPr>
        <w:autoSpaceDE w:val="0"/>
        <w:autoSpaceDN w:val="0"/>
        <w:adjustRightInd w:val="0"/>
        <w:spacing w:after="0" w:line="240" w:lineRule="auto"/>
        <w:rPr>
          <w:rFonts w:ascii="Arial" w:hAnsi="Arial" w:cs="Arial"/>
          <w:sz w:val="24"/>
          <w:szCs w:val="24"/>
        </w:rPr>
      </w:pPr>
    </w:p>
    <w:p w14:paraId="69ABD1EB" w14:textId="77777777" w:rsidR="0055214A" w:rsidRDefault="0055214A" w:rsidP="00E032C9">
      <w:pPr>
        <w:rPr>
          <w:rFonts w:ascii="Arial" w:hAnsi="Arial" w:cs="Arial"/>
          <w:sz w:val="24"/>
          <w:szCs w:val="24"/>
        </w:rPr>
      </w:pPr>
    </w:p>
    <w:p w14:paraId="7FA11296" w14:textId="77777777" w:rsidR="00482859" w:rsidRPr="00B06E46" w:rsidRDefault="004F1CE3" w:rsidP="00997475">
      <w:pPr>
        <w:ind w:firstLine="720"/>
        <w:rPr>
          <w:rFonts w:ascii="Arial" w:hAnsi="Arial" w:cs="Arial"/>
          <w:b/>
          <w:sz w:val="24"/>
          <w:szCs w:val="24"/>
          <w:u w:val="single"/>
        </w:rPr>
      </w:pPr>
      <w:r w:rsidRPr="00997475">
        <w:rPr>
          <w:rFonts w:ascii="Arial" w:hAnsi="Arial" w:cs="Arial"/>
          <w:b/>
          <w:sz w:val="32"/>
          <w:szCs w:val="32"/>
          <w:u w:val="single"/>
        </w:rPr>
        <w:lastRenderedPageBreak/>
        <w:t>7</w:t>
      </w:r>
      <w:r w:rsidR="00B06E46" w:rsidRPr="00997475">
        <w:rPr>
          <w:rFonts w:ascii="Arial" w:hAnsi="Arial" w:cs="Arial"/>
          <w:b/>
          <w:sz w:val="32"/>
          <w:szCs w:val="32"/>
          <w:u w:val="single"/>
        </w:rPr>
        <w:t>.</w:t>
      </w:r>
      <w:r w:rsidR="004F1377">
        <w:rPr>
          <w:rFonts w:ascii="Arial" w:hAnsi="Arial" w:cs="Arial"/>
          <w:b/>
          <w:sz w:val="24"/>
          <w:szCs w:val="24"/>
          <w:u w:val="single"/>
        </w:rPr>
        <w:t xml:space="preserve"> </w:t>
      </w:r>
      <w:r w:rsidR="00482859" w:rsidRPr="00B06E46">
        <w:rPr>
          <w:rFonts w:ascii="Arial" w:hAnsi="Arial" w:cs="Arial"/>
          <w:b/>
          <w:sz w:val="24"/>
          <w:szCs w:val="24"/>
          <w:u w:val="single"/>
        </w:rPr>
        <w:t xml:space="preserve">How the </w:t>
      </w:r>
      <w:r w:rsidR="00482859" w:rsidRPr="007C0EFE">
        <w:rPr>
          <w:rFonts w:ascii="Arial" w:hAnsi="Arial" w:cs="Arial"/>
          <w:b/>
          <w:i/>
          <w:sz w:val="24"/>
          <w:szCs w:val="24"/>
          <w:u w:val="single"/>
        </w:rPr>
        <w:t>PMRA</w:t>
      </w:r>
      <w:r w:rsidR="00482859" w:rsidRPr="00B06E46">
        <w:rPr>
          <w:rFonts w:ascii="Arial" w:hAnsi="Arial" w:cs="Arial"/>
          <w:b/>
          <w:sz w:val="24"/>
          <w:szCs w:val="24"/>
          <w:u w:val="single"/>
        </w:rPr>
        <w:t xml:space="preserve"> works in practice</w:t>
      </w:r>
      <w:r w:rsidR="00601658" w:rsidRPr="00B06E46">
        <w:rPr>
          <w:rFonts w:ascii="Arial" w:hAnsi="Arial" w:cs="Arial"/>
          <w:b/>
          <w:sz w:val="24"/>
          <w:szCs w:val="24"/>
          <w:u w:val="single"/>
        </w:rPr>
        <w:t>:</w:t>
      </w:r>
      <w:r w:rsidR="00482859" w:rsidRPr="00B06E46">
        <w:rPr>
          <w:rFonts w:ascii="Arial" w:hAnsi="Arial" w:cs="Arial"/>
          <w:b/>
          <w:sz w:val="24"/>
          <w:szCs w:val="24"/>
          <w:u w:val="single"/>
        </w:rPr>
        <w:t xml:space="preserve"> i.e. is the pesticide information up to date</w:t>
      </w:r>
      <w:r w:rsidR="004A62B5" w:rsidRPr="00B06E46">
        <w:rPr>
          <w:rFonts w:ascii="Arial" w:hAnsi="Arial" w:cs="Arial"/>
          <w:b/>
          <w:sz w:val="24"/>
          <w:szCs w:val="24"/>
          <w:u w:val="single"/>
        </w:rPr>
        <w:t xml:space="preserve"> for sound decision</w:t>
      </w:r>
      <w:r w:rsidR="00482859" w:rsidRPr="00B06E46">
        <w:rPr>
          <w:rFonts w:ascii="Arial" w:hAnsi="Arial" w:cs="Arial"/>
          <w:b/>
          <w:sz w:val="24"/>
          <w:szCs w:val="24"/>
          <w:u w:val="single"/>
        </w:rPr>
        <w:t xml:space="preserve">? </w:t>
      </w:r>
    </w:p>
    <w:p w14:paraId="61530C1C" w14:textId="77777777" w:rsidR="00F16934" w:rsidRDefault="00601658" w:rsidP="00B06E46">
      <w:pPr>
        <w:rPr>
          <w:rFonts w:ascii="Arial" w:hAnsi="Arial" w:cs="Arial"/>
          <w:color w:val="000000"/>
          <w:sz w:val="24"/>
          <w:szCs w:val="24"/>
          <w:lang w:val="en"/>
        </w:rPr>
      </w:pPr>
      <w:r>
        <w:rPr>
          <w:rFonts w:ascii="Arial" w:hAnsi="Arial" w:cs="Arial"/>
          <w:color w:val="000000"/>
          <w:sz w:val="24"/>
          <w:szCs w:val="24"/>
          <w:lang w:val="en"/>
        </w:rPr>
        <w:t>“</w:t>
      </w:r>
      <w:r w:rsidR="004A62B5" w:rsidRPr="00F16934">
        <w:rPr>
          <w:rFonts w:ascii="Arial" w:hAnsi="Arial" w:cs="Arial"/>
          <w:i/>
          <w:color w:val="000000"/>
          <w:sz w:val="24"/>
          <w:szCs w:val="24"/>
          <w:lang w:val="en"/>
        </w:rPr>
        <w:t>The new Act now requires that all pesticides be re-evaluated on a 15-year cycle</w:t>
      </w:r>
      <w:r w:rsidR="004A62B5" w:rsidRPr="00601658">
        <w:rPr>
          <w:rFonts w:ascii="Arial" w:hAnsi="Arial" w:cs="Arial"/>
          <w:color w:val="000000"/>
          <w:sz w:val="24"/>
          <w:szCs w:val="24"/>
          <w:lang w:val="en"/>
        </w:rPr>
        <w:t>.</w:t>
      </w:r>
      <w:r>
        <w:rPr>
          <w:rFonts w:ascii="Arial" w:hAnsi="Arial" w:cs="Arial"/>
          <w:color w:val="000000"/>
          <w:sz w:val="24"/>
          <w:szCs w:val="24"/>
          <w:lang w:val="en"/>
        </w:rPr>
        <w:t>”</w:t>
      </w:r>
      <w:r w:rsidR="004A62B5" w:rsidRPr="00601658">
        <w:rPr>
          <w:rFonts w:ascii="Arial" w:hAnsi="Arial" w:cs="Arial"/>
          <w:color w:val="000000"/>
          <w:sz w:val="24"/>
          <w:szCs w:val="24"/>
          <w:lang w:val="en"/>
        </w:rPr>
        <w:t xml:space="preserve"> </w:t>
      </w:r>
      <w:r w:rsidR="004A62B5" w:rsidRPr="007C0EFE">
        <w:rPr>
          <w:rFonts w:ascii="Arial" w:hAnsi="Arial" w:cs="Arial"/>
          <w:color w:val="000000"/>
          <w:sz w:val="20"/>
          <w:szCs w:val="20"/>
          <w:lang w:val="en"/>
        </w:rPr>
        <w:t>(3)</w:t>
      </w:r>
      <w:r>
        <w:rPr>
          <w:rFonts w:ascii="Arial" w:hAnsi="Arial" w:cs="Arial"/>
          <w:color w:val="000000"/>
          <w:sz w:val="24"/>
          <w:szCs w:val="24"/>
          <w:lang w:val="en"/>
        </w:rPr>
        <w:t xml:space="preserve"> </w:t>
      </w:r>
      <w:proofErr w:type="gramStart"/>
      <w:r>
        <w:rPr>
          <w:rFonts w:ascii="Arial" w:hAnsi="Arial" w:cs="Arial"/>
          <w:color w:val="000000"/>
          <w:sz w:val="24"/>
          <w:szCs w:val="24"/>
          <w:lang w:val="en"/>
        </w:rPr>
        <w:t>but</w:t>
      </w:r>
      <w:proofErr w:type="gramEnd"/>
      <w:r>
        <w:rPr>
          <w:rFonts w:ascii="Arial" w:hAnsi="Arial" w:cs="Arial"/>
          <w:color w:val="000000"/>
          <w:sz w:val="24"/>
          <w:szCs w:val="24"/>
          <w:lang w:val="en"/>
        </w:rPr>
        <w:t xml:space="preserve"> each pesticide formulation has to be re-registered every 5 years.</w:t>
      </w:r>
    </w:p>
    <w:p w14:paraId="4A0485AF" w14:textId="4F32AA98" w:rsidR="004A62B5" w:rsidRDefault="00601658" w:rsidP="00B06E46">
      <w:pPr>
        <w:rPr>
          <w:rFonts w:ascii="Arial" w:hAnsi="Arial" w:cs="Arial"/>
          <w:color w:val="000000"/>
          <w:sz w:val="24"/>
          <w:szCs w:val="24"/>
          <w:lang w:val="en"/>
        </w:rPr>
      </w:pPr>
      <w:r>
        <w:rPr>
          <w:rFonts w:ascii="Arial" w:hAnsi="Arial" w:cs="Arial"/>
          <w:color w:val="000000"/>
          <w:sz w:val="24"/>
          <w:szCs w:val="24"/>
          <w:lang w:val="en"/>
        </w:rPr>
        <w:t xml:space="preserve"> </w:t>
      </w:r>
      <w:r w:rsidR="00F16934">
        <w:rPr>
          <w:rFonts w:ascii="Arial" w:hAnsi="Arial" w:cs="Arial"/>
          <w:color w:val="000000"/>
          <w:sz w:val="24"/>
          <w:szCs w:val="24"/>
          <w:lang w:val="en"/>
        </w:rPr>
        <w:t>To my mind, this means that every 5 years, the PMRA looks quickly at whether the test required for a particular products have been submitted</w:t>
      </w:r>
      <w:r w:rsidR="00C44C33">
        <w:rPr>
          <w:rFonts w:ascii="Arial" w:hAnsi="Arial" w:cs="Arial"/>
          <w:color w:val="000000"/>
          <w:sz w:val="24"/>
          <w:szCs w:val="24"/>
          <w:lang w:val="en"/>
        </w:rPr>
        <w:t>, and looks at the adverse events reports</w:t>
      </w:r>
      <w:r w:rsidR="00F16934">
        <w:rPr>
          <w:rFonts w:ascii="Arial" w:hAnsi="Arial" w:cs="Arial"/>
          <w:color w:val="000000"/>
          <w:sz w:val="24"/>
          <w:szCs w:val="24"/>
          <w:lang w:val="en"/>
        </w:rPr>
        <w:t xml:space="preserve">. If </w:t>
      </w:r>
      <w:r w:rsidR="00C44C33">
        <w:rPr>
          <w:rFonts w:ascii="Arial" w:hAnsi="Arial" w:cs="Arial"/>
          <w:color w:val="000000"/>
          <w:sz w:val="24"/>
          <w:szCs w:val="24"/>
          <w:lang w:val="en"/>
        </w:rPr>
        <w:t>tests are still missing</w:t>
      </w:r>
      <w:r w:rsidR="00F16934">
        <w:rPr>
          <w:rFonts w:ascii="Arial" w:hAnsi="Arial" w:cs="Arial"/>
          <w:color w:val="000000"/>
          <w:sz w:val="24"/>
          <w:szCs w:val="24"/>
          <w:lang w:val="en"/>
        </w:rPr>
        <w:t xml:space="preserve">, they will give notice that they need to be </w:t>
      </w:r>
      <w:r w:rsidR="00C44C33">
        <w:rPr>
          <w:rFonts w:ascii="Arial" w:hAnsi="Arial" w:cs="Arial"/>
          <w:color w:val="000000"/>
          <w:sz w:val="24"/>
          <w:szCs w:val="24"/>
          <w:lang w:val="en"/>
        </w:rPr>
        <w:t xml:space="preserve">submitted </w:t>
      </w:r>
      <w:r w:rsidR="00F16934">
        <w:rPr>
          <w:rFonts w:ascii="Arial" w:hAnsi="Arial" w:cs="Arial"/>
          <w:color w:val="000000"/>
          <w:sz w:val="24"/>
          <w:szCs w:val="24"/>
          <w:lang w:val="en"/>
        </w:rPr>
        <w:t xml:space="preserve">and </w:t>
      </w:r>
      <w:r w:rsidR="00DA0576" w:rsidRPr="007C0EFE">
        <w:rPr>
          <w:rFonts w:ascii="Arial" w:hAnsi="Arial" w:cs="Arial"/>
          <w:color w:val="000000"/>
          <w:sz w:val="24"/>
          <w:szCs w:val="24"/>
          <w:u w:val="single"/>
          <w:lang w:val="en"/>
        </w:rPr>
        <w:t>keep licensing</w:t>
      </w:r>
      <w:r w:rsidR="00F16934" w:rsidRPr="007C0EFE">
        <w:rPr>
          <w:rFonts w:ascii="Arial" w:hAnsi="Arial" w:cs="Arial"/>
          <w:color w:val="000000"/>
          <w:sz w:val="24"/>
          <w:szCs w:val="24"/>
          <w:u w:val="single"/>
          <w:lang w:val="en"/>
        </w:rPr>
        <w:t xml:space="preserve"> while waiting for the results</w:t>
      </w:r>
      <w:r w:rsidR="00F16934">
        <w:rPr>
          <w:rFonts w:ascii="Arial" w:hAnsi="Arial" w:cs="Arial"/>
          <w:color w:val="000000"/>
          <w:sz w:val="24"/>
          <w:szCs w:val="24"/>
          <w:lang w:val="en"/>
        </w:rPr>
        <w:t xml:space="preserve">. Only every 15 years is the whole of the information looked at for evidence to see if a pesticide should remain on the market, with or without restrictions, or </w:t>
      </w:r>
      <w:r w:rsidR="00DA0576">
        <w:rPr>
          <w:rFonts w:ascii="Arial" w:hAnsi="Arial" w:cs="Arial"/>
          <w:color w:val="000000"/>
          <w:sz w:val="24"/>
          <w:szCs w:val="24"/>
          <w:lang w:val="en"/>
        </w:rPr>
        <w:t>have its registration cancelled</w:t>
      </w:r>
      <w:r w:rsidR="00F16934">
        <w:rPr>
          <w:rFonts w:ascii="Arial" w:hAnsi="Arial" w:cs="Arial"/>
          <w:color w:val="000000"/>
          <w:sz w:val="24"/>
          <w:szCs w:val="24"/>
          <w:lang w:val="en"/>
        </w:rPr>
        <w:t xml:space="preserve">. </w:t>
      </w:r>
    </w:p>
    <w:p w14:paraId="2A89598D" w14:textId="77777777" w:rsidR="00F16934" w:rsidRDefault="00F16934" w:rsidP="00B06E46">
      <w:pPr>
        <w:rPr>
          <w:rFonts w:ascii="Arial" w:hAnsi="Arial" w:cs="Arial"/>
          <w:color w:val="000000"/>
          <w:sz w:val="24"/>
          <w:szCs w:val="24"/>
          <w:lang w:val="en"/>
        </w:rPr>
      </w:pPr>
      <w:r>
        <w:rPr>
          <w:rFonts w:ascii="Arial" w:hAnsi="Arial" w:cs="Arial"/>
          <w:color w:val="000000"/>
          <w:sz w:val="24"/>
          <w:szCs w:val="24"/>
          <w:lang w:val="en"/>
        </w:rPr>
        <w:t xml:space="preserve">15 years…If a pesticide registration is cancelled after that time based on scientific evidence, it means it should not have been used years ago in spite of having being legally used. </w:t>
      </w:r>
    </w:p>
    <w:p w14:paraId="723D3AEE" w14:textId="13AF6975" w:rsidR="00D6326C" w:rsidRDefault="00C97245" w:rsidP="00B06E46">
      <w:pPr>
        <w:rPr>
          <w:rFonts w:ascii="Arial" w:hAnsi="Arial" w:cs="Arial"/>
          <w:color w:val="000000"/>
          <w:sz w:val="24"/>
          <w:szCs w:val="24"/>
          <w:lang w:val="en"/>
        </w:rPr>
      </w:pPr>
      <w:r w:rsidRPr="00D6326C">
        <w:rPr>
          <w:rFonts w:ascii="Arial" w:hAnsi="Arial" w:cs="Arial"/>
          <w:color w:val="000000"/>
          <w:sz w:val="24"/>
          <w:szCs w:val="24"/>
          <w:u w:val="single"/>
          <w:lang w:val="en"/>
        </w:rPr>
        <w:t xml:space="preserve">In 2005, the </w:t>
      </w:r>
      <w:r w:rsidRPr="007C0EFE">
        <w:rPr>
          <w:rFonts w:ascii="Arial" w:hAnsi="Arial" w:cs="Arial"/>
          <w:color w:val="000000"/>
          <w:sz w:val="24"/>
          <w:szCs w:val="24"/>
          <w:u w:val="single"/>
          <w:lang w:val="en"/>
        </w:rPr>
        <w:t>PMRA</w:t>
      </w:r>
      <w:r w:rsidRPr="00D6326C">
        <w:rPr>
          <w:rFonts w:ascii="Arial" w:hAnsi="Arial" w:cs="Arial"/>
          <w:color w:val="000000"/>
          <w:sz w:val="24"/>
          <w:szCs w:val="24"/>
          <w:u w:val="single"/>
          <w:lang w:val="en"/>
        </w:rPr>
        <w:t xml:space="preserve"> reviewed the </w:t>
      </w:r>
      <w:r w:rsidR="00631D37" w:rsidRPr="00D6326C">
        <w:rPr>
          <w:rFonts w:ascii="Arial" w:hAnsi="Arial" w:cs="Arial"/>
          <w:color w:val="000000"/>
          <w:sz w:val="24"/>
          <w:szCs w:val="24"/>
          <w:u w:val="single"/>
          <w:lang w:val="en"/>
        </w:rPr>
        <w:t>use</w:t>
      </w:r>
      <w:r w:rsidR="00B06E46" w:rsidRPr="00D6326C">
        <w:rPr>
          <w:rFonts w:ascii="Arial" w:hAnsi="Arial" w:cs="Arial"/>
          <w:color w:val="000000"/>
          <w:sz w:val="24"/>
          <w:szCs w:val="24"/>
          <w:u w:val="single"/>
          <w:lang w:val="en"/>
        </w:rPr>
        <w:t xml:space="preserve"> </w:t>
      </w:r>
      <w:r w:rsidRPr="00D6326C">
        <w:rPr>
          <w:rFonts w:ascii="Arial" w:hAnsi="Arial" w:cs="Arial"/>
          <w:color w:val="000000"/>
          <w:sz w:val="24"/>
          <w:szCs w:val="24"/>
          <w:u w:val="single"/>
          <w:lang w:val="en"/>
        </w:rPr>
        <w:t xml:space="preserve">of </w:t>
      </w:r>
      <w:r w:rsidRPr="007C0EFE">
        <w:rPr>
          <w:rFonts w:ascii="Arial" w:hAnsi="Arial" w:cs="Arial"/>
          <w:i/>
          <w:color w:val="000000"/>
          <w:sz w:val="24"/>
          <w:szCs w:val="24"/>
          <w:u w:val="single"/>
          <w:lang w:val="en"/>
        </w:rPr>
        <w:t>2</w:t>
      </w:r>
      <w:proofErr w:type="gramStart"/>
      <w:r w:rsidRPr="007C0EFE">
        <w:rPr>
          <w:rFonts w:ascii="Arial" w:hAnsi="Arial" w:cs="Arial"/>
          <w:i/>
          <w:color w:val="000000"/>
          <w:sz w:val="24"/>
          <w:szCs w:val="24"/>
          <w:u w:val="single"/>
          <w:lang w:val="en"/>
        </w:rPr>
        <w:t>,4</w:t>
      </w:r>
      <w:proofErr w:type="gramEnd"/>
      <w:r w:rsidRPr="007C0EFE">
        <w:rPr>
          <w:rFonts w:ascii="Arial" w:hAnsi="Arial" w:cs="Arial"/>
          <w:i/>
          <w:color w:val="000000"/>
          <w:sz w:val="24"/>
          <w:szCs w:val="24"/>
          <w:u w:val="single"/>
          <w:lang w:val="en"/>
        </w:rPr>
        <w:t>-D</w:t>
      </w:r>
      <w:r w:rsidRPr="00D6326C">
        <w:rPr>
          <w:rFonts w:ascii="Arial" w:hAnsi="Arial" w:cs="Arial"/>
          <w:color w:val="000000"/>
          <w:sz w:val="24"/>
          <w:szCs w:val="24"/>
          <w:u w:val="single"/>
          <w:lang w:val="en"/>
        </w:rPr>
        <w:t xml:space="preserve"> for</w:t>
      </w:r>
      <w:r w:rsidR="00B06E46" w:rsidRPr="00D6326C">
        <w:rPr>
          <w:rFonts w:ascii="Arial" w:hAnsi="Arial" w:cs="Arial"/>
          <w:color w:val="000000"/>
          <w:sz w:val="24"/>
          <w:szCs w:val="24"/>
          <w:u w:val="single"/>
          <w:lang w:val="en"/>
        </w:rPr>
        <w:t xml:space="preserve"> turf</w:t>
      </w:r>
      <w:r w:rsidR="00B06E46">
        <w:rPr>
          <w:rFonts w:ascii="Arial" w:hAnsi="Arial" w:cs="Arial"/>
          <w:color w:val="000000"/>
          <w:sz w:val="24"/>
          <w:szCs w:val="24"/>
          <w:lang w:val="en"/>
        </w:rPr>
        <w:t xml:space="preserve"> (lawn)</w:t>
      </w:r>
      <w:r w:rsidR="00976D9A">
        <w:rPr>
          <w:rFonts w:ascii="Arial" w:hAnsi="Arial" w:cs="Arial"/>
          <w:color w:val="000000"/>
          <w:sz w:val="24"/>
          <w:szCs w:val="24"/>
          <w:lang w:val="en"/>
        </w:rPr>
        <w:t xml:space="preserve"> </w:t>
      </w:r>
      <w:r w:rsidR="00976D9A" w:rsidRPr="007C0EFE">
        <w:rPr>
          <w:rFonts w:ascii="Arial" w:hAnsi="Arial" w:cs="Arial"/>
          <w:color w:val="000000"/>
          <w:sz w:val="20"/>
          <w:szCs w:val="20"/>
          <w:lang w:val="en"/>
        </w:rPr>
        <w:t>(point 3 above).</w:t>
      </w:r>
      <w:r w:rsidR="00976D9A">
        <w:rPr>
          <w:rFonts w:ascii="Arial" w:hAnsi="Arial" w:cs="Arial"/>
          <w:color w:val="000000"/>
          <w:sz w:val="24"/>
          <w:szCs w:val="24"/>
          <w:lang w:val="en"/>
        </w:rPr>
        <w:t xml:space="preserve"> </w:t>
      </w:r>
      <w:r w:rsidR="00B06E46">
        <w:rPr>
          <w:rFonts w:ascii="Arial" w:hAnsi="Arial" w:cs="Arial"/>
          <w:color w:val="000000"/>
          <w:sz w:val="24"/>
          <w:szCs w:val="24"/>
          <w:lang w:val="en"/>
        </w:rPr>
        <w:t xml:space="preserve">What happened? The frequency of use and rate of application of </w:t>
      </w:r>
      <w:r w:rsidR="00B06E46" w:rsidRPr="007C0EFE">
        <w:rPr>
          <w:rFonts w:ascii="Arial" w:hAnsi="Arial" w:cs="Arial"/>
          <w:i/>
          <w:color w:val="000000"/>
          <w:sz w:val="24"/>
          <w:szCs w:val="24"/>
          <w:lang w:val="en"/>
        </w:rPr>
        <w:t>2</w:t>
      </w:r>
      <w:proofErr w:type="gramStart"/>
      <w:r w:rsidR="00B06E46" w:rsidRPr="007C0EFE">
        <w:rPr>
          <w:rFonts w:ascii="Arial" w:hAnsi="Arial" w:cs="Arial"/>
          <w:i/>
          <w:color w:val="000000"/>
          <w:sz w:val="24"/>
          <w:szCs w:val="24"/>
          <w:lang w:val="en"/>
        </w:rPr>
        <w:t>,4</w:t>
      </w:r>
      <w:proofErr w:type="gramEnd"/>
      <w:r w:rsidR="00B06E46" w:rsidRPr="007C0EFE">
        <w:rPr>
          <w:rFonts w:ascii="Arial" w:hAnsi="Arial" w:cs="Arial"/>
          <w:i/>
          <w:color w:val="000000"/>
          <w:sz w:val="24"/>
          <w:szCs w:val="24"/>
          <w:lang w:val="en"/>
        </w:rPr>
        <w:t>-D</w:t>
      </w:r>
      <w:r w:rsidR="00B06E46">
        <w:rPr>
          <w:rFonts w:ascii="Arial" w:hAnsi="Arial" w:cs="Arial"/>
          <w:color w:val="000000"/>
          <w:sz w:val="24"/>
          <w:szCs w:val="24"/>
          <w:lang w:val="en"/>
        </w:rPr>
        <w:t xml:space="preserve"> products decreased, that means you can legally use less</w:t>
      </w:r>
      <w:r w:rsidR="00D6326C">
        <w:rPr>
          <w:rFonts w:ascii="Arial" w:hAnsi="Arial" w:cs="Arial"/>
          <w:color w:val="000000"/>
          <w:sz w:val="24"/>
          <w:szCs w:val="24"/>
          <w:lang w:val="en"/>
        </w:rPr>
        <w:t>,</w:t>
      </w:r>
      <w:r w:rsidR="00B06E46">
        <w:rPr>
          <w:rFonts w:ascii="Arial" w:hAnsi="Arial" w:cs="Arial"/>
          <w:color w:val="000000"/>
          <w:sz w:val="24"/>
          <w:szCs w:val="24"/>
          <w:lang w:val="en"/>
        </w:rPr>
        <w:t xml:space="preserve"> and </w:t>
      </w:r>
      <w:r w:rsidR="00C149ED">
        <w:rPr>
          <w:rFonts w:ascii="Arial" w:hAnsi="Arial" w:cs="Arial"/>
          <w:color w:val="000000"/>
          <w:sz w:val="24"/>
          <w:szCs w:val="24"/>
          <w:lang w:val="en"/>
        </w:rPr>
        <w:t xml:space="preserve">use it </w:t>
      </w:r>
      <w:r w:rsidR="00B06E46">
        <w:rPr>
          <w:rFonts w:ascii="Arial" w:hAnsi="Arial" w:cs="Arial"/>
          <w:color w:val="000000"/>
          <w:sz w:val="24"/>
          <w:szCs w:val="24"/>
          <w:lang w:val="en"/>
        </w:rPr>
        <w:t xml:space="preserve">less often. I believe the buffer zone was also increased. Even if we declare today that the way we used the product yesterday is no longer ‘safe”, yesterday’s label is still a legal document even if it gives the wrong information. It </w:t>
      </w:r>
      <w:r w:rsidR="00B06E46" w:rsidRPr="00F6180E">
        <w:rPr>
          <w:rFonts w:ascii="Arial" w:hAnsi="Arial" w:cs="Arial"/>
          <w:color w:val="000000"/>
          <w:sz w:val="24"/>
          <w:szCs w:val="24"/>
          <w:u w:val="single"/>
          <w:lang w:val="en"/>
        </w:rPr>
        <w:t>usually takes a few years before the information sifts through to new labels</w:t>
      </w:r>
      <w:r w:rsidR="00B06E46">
        <w:rPr>
          <w:rFonts w:ascii="Arial" w:hAnsi="Arial" w:cs="Arial"/>
          <w:color w:val="000000"/>
          <w:sz w:val="24"/>
          <w:szCs w:val="24"/>
          <w:lang w:val="en"/>
        </w:rPr>
        <w:t xml:space="preserve">, during which users with old labels </w:t>
      </w:r>
      <w:r w:rsidR="00D6326C">
        <w:rPr>
          <w:rFonts w:ascii="Arial" w:hAnsi="Arial" w:cs="Arial"/>
          <w:color w:val="000000"/>
          <w:sz w:val="24"/>
          <w:szCs w:val="24"/>
          <w:lang w:val="en"/>
        </w:rPr>
        <w:t>keep using the product with</w:t>
      </w:r>
      <w:r w:rsidR="00876DD9">
        <w:rPr>
          <w:rFonts w:ascii="Arial" w:hAnsi="Arial" w:cs="Arial"/>
          <w:color w:val="000000"/>
          <w:sz w:val="24"/>
          <w:szCs w:val="24"/>
          <w:lang w:val="en"/>
        </w:rPr>
        <w:t xml:space="preserve"> outdated</w:t>
      </w:r>
      <w:r w:rsidR="00C149ED">
        <w:rPr>
          <w:rFonts w:ascii="Arial" w:hAnsi="Arial" w:cs="Arial"/>
          <w:color w:val="000000"/>
          <w:sz w:val="24"/>
          <w:szCs w:val="24"/>
          <w:lang w:val="en"/>
        </w:rPr>
        <w:t>,</w:t>
      </w:r>
      <w:r w:rsidR="00876DD9">
        <w:rPr>
          <w:rFonts w:ascii="Arial" w:hAnsi="Arial" w:cs="Arial"/>
          <w:color w:val="000000"/>
          <w:sz w:val="24"/>
          <w:szCs w:val="24"/>
          <w:lang w:val="en"/>
        </w:rPr>
        <w:t xml:space="preserve"> </w:t>
      </w:r>
      <w:r w:rsidR="00F6180E">
        <w:rPr>
          <w:rFonts w:ascii="Arial" w:hAnsi="Arial" w:cs="Arial"/>
          <w:color w:val="000000"/>
          <w:sz w:val="24"/>
          <w:szCs w:val="24"/>
          <w:lang w:val="en"/>
        </w:rPr>
        <w:t>no longer protective instructions</w:t>
      </w:r>
      <w:r w:rsidR="00D6326C">
        <w:rPr>
          <w:rFonts w:ascii="Arial" w:hAnsi="Arial" w:cs="Arial"/>
          <w:color w:val="000000"/>
          <w:sz w:val="24"/>
          <w:szCs w:val="24"/>
          <w:lang w:val="en"/>
        </w:rPr>
        <w:t>.</w:t>
      </w:r>
    </w:p>
    <w:p w14:paraId="320AABF5" w14:textId="4B6D6626" w:rsidR="006F102F" w:rsidRDefault="00D6326C" w:rsidP="004F1CE3">
      <w:pPr>
        <w:autoSpaceDE w:val="0"/>
        <w:autoSpaceDN w:val="0"/>
        <w:adjustRightInd w:val="0"/>
        <w:spacing w:before="240" w:after="0" w:line="240" w:lineRule="auto"/>
        <w:rPr>
          <w:rFonts w:ascii="Arial" w:hAnsi="Arial" w:cs="Arial"/>
          <w:color w:val="000000"/>
          <w:sz w:val="24"/>
          <w:szCs w:val="24"/>
          <w:lang w:val="en"/>
        </w:rPr>
      </w:pPr>
      <w:r>
        <w:rPr>
          <w:rFonts w:ascii="Arial" w:hAnsi="Arial" w:cs="Arial"/>
          <w:color w:val="000000"/>
          <w:sz w:val="24"/>
          <w:szCs w:val="24"/>
          <w:lang w:val="en"/>
        </w:rPr>
        <w:t xml:space="preserve"> We also saw in </w:t>
      </w:r>
      <w:r w:rsidRPr="00F6180E">
        <w:rPr>
          <w:rFonts w:ascii="Arial" w:hAnsi="Arial" w:cs="Arial"/>
          <w:i/>
          <w:color w:val="000000"/>
          <w:sz w:val="24"/>
          <w:szCs w:val="24"/>
          <w:lang w:val="en"/>
        </w:rPr>
        <w:t>point 3</w:t>
      </w:r>
      <w:r>
        <w:rPr>
          <w:rFonts w:ascii="Arial" w:hAnsi="Arial" w:cs="Arial"/>
          <w:color w:val="000000"/>
          <w:sz w:val="24"/>
          <w:szCs w:val="24"/>
          <w:lang w:val="en"/>
        </w:rPr>
        <w:t xml:space="preserve"> above </w:t>
      </w:r>
      <w:r w:rsidRPr="007C0EFE">
        <w:rPr>
          <w:rFonts w:ascii="Arial" w:hAnsi="Arial" w:cs="Arial"/>
          <w:color w:val="000000"/>
          <w:sz w:val="20"/>
          <w:szCs w:val="20"/>
          <w:lang w:val="en"/>
        </w:rPr>
        <w:t>(</w:t>
      </w:r>
      <w:r w:rsidRPr="007C0EFE">
        <w:rPr>
          <w:rFonts w:ascii="Arial" w:hAnsi="Arial" w:cs="Arial"/>
          <w:i/>
          <w:color w:val="000000"/>
          <w:sz w:val="20"/>
          <w:szCs w:val="20"/>
          <w:lang w:val="en"/>
        </w:rPr>
        <w:t>2,4-D</w:t>
      </w:r>
      <w:r w:rsidRPr="007C0EFE">
        <w:rPr>
          <w:rFonts w:ascii="Arial" w:hAnsi="Arial" w:cs="Arial"/>
          <w:color w:val="000000"/>
          <w:sz w:val="20"/>
          <w:szCs w:val="20"/>
          <w:lang w:val="en"/>
        </w:rPr>
        <w:t xml:space="preserve"> review)</w:t>
      </w:r>
      <w:r>
        <w:rPr>
          <w:rFonts w:ascii="Arial" w:hAnsi="Arial" w:cs="Arial"/>
          <w:color w:val="000000"/>
          <w:sz w:val="24"/>
          <w:szCs w:val="24"/>
          <w:lang w:val="en"/>
        </w:rPr>
        <w:t xml:space="preserve"> that the decision was made by a panel that included 2 industry consultants and PR experts, excluding inconvenient data (dog studies for instance), using assum</w:t>
      </w:r>
      <w:r w:rsidR="00F6180E">
        <w:rPr>
          <w:rFonts w:ascii="Arial" w:hAnsi="Arial" w:cs="Arial"/>
          <w:color w:val="000000"/>
          <w:sz w:val="24"/>
          <w:szCs w:val="24"/>
          <w:lang w:val="en"/>
        </w:rPr>
        <w:t>ptions that are clearly false (</w:t>
      </w:r>
      <w:r w:rsidR="00C149ED">
        <w:rPr>
          <w:rFonts w:ascii="Arial" w:hAnsi="Arial" w:cs="Arial"/>
          <w:color w:val="000000"/>
          <w:sz w:val="24"/>
          <w:szCs w:val="24"/>
          <w:lang w:val="en"/>
        </w:rPr>
        <w:t xml:space="preserve">e.g. that </w:t>
      </w:r>
      <w:r w:rsidRPr="007C0EFE">
        <w:rPr>
          <w:rFonts w:ascii="Arial" w:hAnsi="Arial" w:cs="Arial"/>
          <w:i/>
          <w:color w:val="000000"/>
          <w:sz w:val="24"/>
          <w:szCs w:val="24"/>
          <w:lang w:val="en"/>
        </w:rPr>
        <w:t>2,4-D</w:t>
      </w:r>
      <w:r>
        <w:rPr>
          <w:rFonts w:ascii="Arial" w:hAnsi="Arial" w:cs="Arial"/>
          <w:color w:val="000000"/>
          <w:sz w:val="24"/>
          <w:szCs w:val="24"/>
          <w:lang w:val="en"/>
        </w:rPr>
        <w:t xml:space="preserve"> does not evaporate), and in absence of important studies not yet submitted</w:t>
      </w:r>
      <w:r w:rsidR="004F1CE3">
        <w:rPr>
          <w:rFonts w:ascii="Arial" w:hAnsi="Arial" w:cs="Arial"/>
          <w:color w:val="000000"/>
          <w:sz w:val="24"/>
          <w:szCs w:val="24"/>
          <w:lang w:val="en"/>
        </w:rPr>
        <w:t xml:space="preserve"> (</w:t>
      </w:r>
      <w:r w:rsidR="001F0828">
        <w:rPr>
          <w:rFonts w:ascii="Arial" w:hAnsi="Arial" w:cs="Arial"/>
          <w:color w:val="000000"/>
          <w:sz w:val="24"/>
          <w:szCs w:val="24"/>
          <w:lang w:val="en"/>
        </w:rPr>
        <w:t xml:space="preserve">toxicity studies on  the more toxic </w:t>
      </w:r>
      <w:r w:rsidR="001F0828" w:rsidRPr="007C0EFE">
        <w:rPr>
          <w:rFonts w:ascii="Arial" w:hAnsi="Arial" w:cs="Arial"/>
          <w:i/>
          <w:sz w:val="24"/>
          <w:szCs w:val="24"/>
        </w:rPr>
        <w:t>2,4-D</w:t>
      </w:r>
      <w:r w:rsidR="001F0828">
        <w:rPr>
          <w:rFonts w:ascii="Arial" w:hAnsi="Arial" w:cs="Arial"/>
          <w:sz w:val="24"/>
          <w:szCs w:val="24"/>
        </w:rPr>
        <w:t xml:space="preserve"> </w:t>
      </w:r>
      <w:proofErr w:type="spellStart"/>
      <w:r w:rsidR="001F0828">
        <w:rPr>
          <w:rFonts w:ascii="Arial" w:hAnsi="Arial" w:cs="Arial"/>
          <w:sz w:val="24"/>
          <w:szCs w:val="24"/>
        </w:rPr>
        <w:t>diethanolamine</w:t>
      </w:r>
      <w:proofErr w:type="spellEnd"/>
      <w:r w:rsidR="001F0828">
        <w:rPr>
          <w:rFonts w:ascii="Arial" w:hAnsi="Arial" w:cs="Arial"/>
          <w:sz w:val="24"/>
          <w:szCs w:val="24"/>
        </w:rPr>
        <w:t xml:space="preserve"> form, </w:t>
      </w:r>
      <w:r w:rsidR="00F6180E">
        <w:rPr>
          <w:rFonts w:ascii="Arial" w:hAnsi="Arial" w:cs="Arial"/>
          <w:sz w:val="24"/>
          <w:szCs w:val="24"/>
        </w:rPr>
        <w:t xml:space="preserve">required </w:t>
      </w:r>
      <w:r w:rsidR="004F1CE3">
        <w:rPr>
          <w:rFonts w:ascii="Arial" w:hAnsi="Arial" w:cs="Arial"/>
          <w:sz w:val="24"/>
          <w:szCs w:val="24"/>
        </w:rPr>
        <w:t xml:space="preserve">reproduction and neurotoxicity studies, and cancer in children merited study but was not considered). </w:t>
      </w:r>
      <w:r>
        <w:rPr>
          <w:rFonts w:ascii="Arial" w:hAnsi="Arial" w:cs="Arial"/>
          <w:color w:val="000000"/>
          <w:sz w:val="24"/>
          <w:szCs w:val="24"/>
          <w:lang w:val="en"/>
        </w:rPr>
        <w:t xml:space="preserve"> </w:t>
      </w:r>
    </w:p>
    <w:p w14:paraId="5E739445" w14:textId="65C777D0" w:rsidR="00BA0892" w:rsidRDefault="006F102F" w:rsidP="00BA0892">
      <w:pPr>
        <w:autoSpaceDE w:val="0"/>
        <w:autoSpaceDN w:val="0"/>
        <w:adjustRightInd w:val="0"/>
        <w:spacing w:before="240" w:after="0" w:line="240" w:lineRule="auto"/>
        <w:rPr>
          <w:rFonts w:ascii="Arial" w:hAnsi="Arial" w:cs="Arial"/>
          <w:sz w:val="24"/>
          <w:szCs w:val="24"/>
        </w:rPr>
      </w:pPr>
      <w:r>
        <w:rPr>
          <w:rFonts w:ascii="Arial" w:hAnsi="Arial" w:cs="Arial"/>
          <w:color w:val="000000"/>
          <w:sz w:val="24"/>
          <w:szCs w:val="24"/>
          <w:lang w:val="en"/>
        </w:rPr>
        <w:t xml:space="preserve">Furthermore, </w:t>
      </w:r>
      <w:r w:rsidR="00BA0892">
        <w:rPr>
          <w:rFonts w:ascii="Arial" w:hAnsi="Arial" w:cs="Arial"/>
          <w:color w:val="000000"/>
          <w:sz w:val="24"/>
          <w:szCs w:val="24"/>
          <w:lang w:val="en"/>
        </w:rPr>
        <w:t xml:space="preserve">in 2005, </w:t>
      </w:r>
      <w:r w:rsidR="00380AAD">
        <w:rPr>
          <w:rFonts w:ascii="Arial" w:hAnsi="Arial" w:cs="Arial"/>
          <w:color w:val="000000"/>
          <w:sz w:val="24"/>
          <w:szCs w:val="24"/>
          <w:lang w:val="en"/>
        </w:rPr>
        <w:t xml:space="preserve">86% of </w:t>
      </w:r>
      <w:r w:rsidR="00BA0892" w:rsidRPr="007C0EFE">
        <w:rPr>
          <w:rFonts w:ascii="Arial" w:hAnsi="Arial" w:cs="Arial"/>
          <w:i/>
          <w:color w:val="000000"/>
          <w:sz w:val="24"/>
          <w:szCs w:val="24"/>
          <w:lang w:val="en"/>
        </w:rPr>
        <w:t>2</w:t>
      </w:r>
      <w:proofErr w:type="gramStart"/>
      <w:r w:rsidR="00BA0892" w:rsidRPr="007C0EFE">
        <w:rPr>
          <w:rFonts w:ascii="Arial" w:hAnsi="Arial" w:cs="Arial"/>
          <w:i/>
          <w:color w:val="000000"/>
          <w:sz w:val="24"/>
          <w:szCs w:val="24"/>
          <w:lang w:val="en"/>
        </w:rPr>
        <w:t>,4</w:t>
      </w:r>
      <w:proofErr w:type="gramEnd"/>
      <w:r w:rsidR="00BA0892" w:rsidRPr="007C0EFE">
        <w:rPr>
          <w:rFonts w:ascii="Arial" w:hAnsi="Arial" w:cs="Arial"/>
          <w:i/>
          <w:color w:val="000000"/>
          <w:sz w:val="24"/>
          <w:szCs w:val="24"/>
          <w:lang w:val="en"/>
        </w:rPr>
        <w:t>-D</w:t>
      </w:r>
      <w:r w:rsidR="00BA0892">
        <w:rPr>
          <w:rFonts w:ascii="Arial" w:hAnsi="Arial" w:cs="Arial"/>
          <w:color w:val="000000"/>
          <w:sz w:val="24"/>
          <w:szCs w:val="24"/>
          <w:lang w:val="en"/>
        </w:rPr>
        <w:t xml:space="preserve"> </w:t>
      </w:r>
      <w:r>
        <w:rPr>
          <w:rFonts w:ascii="Arial" w:hAnsi="Arial" w:cs="Arial"/>
          <w:color w:val="000000"/>
          <w:sz w:val="24"/>
          <w:szCs w:val="24"/>
          <w:lang w:val="en"/>
        </w:rPr>
        <w:t xml:space="preserve">lawn formulations were mixed with a form of </w:t>
      </w:r>
      <w:r w:rsidRPr="007C0EFE">
        <w:rPr>
          <w:rFonts w:ascii="Arial" w:hAnsi="Arial" w:cs="Arial"/>
          <w:i/>
          <w:color w:val="000000"/>
          <w:sz w:val="24"/>
          <w:szCs w:val="24"/>
          <w:lang w:val="en"/>
        </w:rPr>
        <w:t>mecoprop</w:t>
      </w:r>
      <w:r w:rsidR="00BA0892">
        <w:rPr>
          <w:rFonts w:ascii="Arial" w:hAnsi="Arial" w:cs="Arial"/>
          <w:sz w:val="24"/>
          <w:szCs w:val="24"/>
        </w:rPr>
        <w:t xml:space="preserve"> which industry chose not to re-register the </w:t>
      </w:r>
      <w:r w:rsidR="00C149ED">
        <w:rPr>
          <w:rFonts w:ascii="Arial" w:hAnsi="Arial" w:cs="Arial"/>
          <w:sz w:val="24"/>
          <w:szCs w:val="24"/>
        </w:rPr>
        <w:t xml:space="preserve">following </w:t>
      </w:r>
      <w:r w:rsidR="00BA0892">
        <w:rPr>
          <w:rFonts w:ascii="Arial" w:hAnsi="Arial" w:cs="Arial"/>
          <w:sz w:val="24"/>
          <w:szCs w:val="24"/>
        </w:rPr>
        <w:t xml:space="preserve">year because of lack of safety data. </w:t>
      </w:r>
      <w:r w:rsidR="00380AAD">
        <w:rPr>
          <w:rFonts w:ascii="Arial" w:hAnsi="Arial" w:cs="Arial"/>
          <w:sz w:val="24"/>
          <w:szCs w:val="24"/>
        </w:rPr>
        <w:t xml:space="preserve">The </w:t>
      </w:r>
      <w:r w:rsidR="00AD614F">
        <w:rPr>
          <w:rFonts w:ascii="Arial" w:hAnsi="Arial" w:cs="Arial"/>
          <w:sz w:val="24"/>
          <w:szCs w:val="24"/>
          <w:u w:val="single"/>
        </w:rPr>
        <w:t xml:space="preserve">registrants had </w:t>
      </w:r>
      <w:r w:rsidR="00380AAD" w:rsidRPr="00380AAD">
        <w:rPr>
          <w:rFonts w:ascii="Arial" w:hAnsi="Arial" w:cs="Arial"/>
          <w:sz w:val="24"/>
          <w:szCs w:val="24"/>
          <w:u w:val="single"/>
        </w:rPr>
        <w:t>5 years</w:t>
      </w:r>
      <w:r w:rsidR="00380AAD">
        <w:rPr>
          <w:rFonts w:ascii="Arial" w:hAnsi="Arial" w:cs="Arial"/>
          <w:sz w:val="24"/>
          <w:szCs w:val="24"/>
        </w:rPr>
        <w:t>, until December 2009</w:t>
      </w:r>
      <w:r w:rsidR="00AD614F">
        <w:rPr>
          <w:rFonts w:ascii="Arial" w:hAnsi="Arial" w:cs="Arial"/>
          <w:sz w:val="24"/>
          <w:szCs w:val="24"/>
        </w:rPr>
        <w:t>,</w:t>
      </w:r>
      <w:r w:rsidR="00380AAD">
        <w:rPr>
          <w:rFonts w:ascii="Arial" w:hAnsi="Arial" w:cs="Arial"/>
          <w:sz w:val="24"/>
          <w:szCs w:val="24"/>
        </w:rPr>
        <w:t xml:space="preserve"> </w:t>
      </w:r>
      <w:r w:rsidR="00380AAD" w:rsidRPr="00380AAD">
        <w:rPr>
          <w:rFonts w:ascii="Arial" w:hAnsi="Arial" w:cs="Arial"/>
          <w:sz w:val="24"/>
          <w:szCs w:val="24"/>
          <w:u w:val="single"/>
        </w:rPr>
        <w:t>to replace it</w:t>
      </w:r>
      <w:r w:rsidR="00380AAD">
        <w:rPr>
          <w:rFonts w:ascii="Arial" w:hAnsi="Arial" w:cs="Arial"/>
          <w:sz w:val="24"/>
          <w:szCs w:val="24"/>
        </w:rPr>
        <w:t xml:space="preserve"> with</w:t>
      </w:r>
      <w:r w:rsidR="00BA0892">
        <w:rPr>
          <w:rFonts w:ascii="Arial" w:hAnsi="Arial" w:cs="Arial"/>
          <w:sz w:val="24"/>
          <w:szCs w:val="24"/>
        </w:rPr>
        <w:t xml:space="preserve"> </w:t>
      </w:r>
      <w:proofErr w:type="spellStart"/>
      <w:r w:rsidR="00BA0892" w:rsidRPr="007C0EFE">
        <w:rPr>
          <w:rFonts w:ascii="Arial" w:hAnsi="Arial" w:cs="Arial"/>
          <w:i/>
          <w:sz w:val="24"/>
          <w:szCs w:val="24"/>
        </w:rPr>
        <w:t>mecoprop</w:t>
      </w:r>
      <w:proofErr w:type="spellEnd"/>
      <w:r w:rsidR="00BA0892" w:rsidRPr="007C0EFE">
        <w:rPr>
          <w:rFonts w:ascii="Arial" w:hAnsi="Arial" w:cs="Arial"/>
          <w:i/>
          <w:sz w:val="24"/>
          <w:szCs w:val="24"/>
        </w:rPr>
        <w:t>-p</w:t>
      </w:r>
      <w:r w:rsidR="00380AAD">
        <w:rPr>
          <w:rFonts w:ascii="Arial" w:hAnsi="Arial" w:cs="Arial"/>
          <w:sz w:val="24"/>
          <w:szCs w:val="24"/>
        </w:rPr>
        <w:t xml:space="preserve"> and </w:t>
      </w:r>
      <w:r w:rsidR="00C149ED">
        <w:rPr>
          <w:rFonts w:ascii="Arial" w:hAnsi="Arial" w:cs="Arial"/>
          <w:sz w:val="24"/>
          <w:szCs w:val="24"/>
        </w:rPr>
        <w:t xml:space="preserve">to </w:t>
      </w:r>
      <w:r w:rsidR="00380AAD">
        <w:rPr>
          <w:rFonts w:ascii="Arial" w:hAnsi="Arial" w:cs="Arial"/>
          <w:sz w:val="24"/>
          <w:szCs w:val="24"/>
        </w:rPr>
        <w:t>stop selling products containing the older form</w:t>
      </w:r>
      <w:r w:rsidR="00BA0892">
        <w:rPr>
          <w:rFonts w:ascii="Arial" w:hAnsi="Arial" w:cs="Arial"/>
          <w:sz w:val="24"/>
          <w:szCs w:val="24"/>
        </w:rPr>
        <w:t>.</w:t>
      </w:r>
      <w:r w:rsidR="00380AAD">
        <w:rPr>
          <w:rFonts w:ascii="Arial" w:hAnsi="Arial" w:cs="Arial"/>
          <w:sz w:val="24"/>
          <w:szCs w:val="24"/>
        </w:rPr>
        <w:t xml:space="preserve"> </w:t>
      </w:r>
      <w:r w:rsidR="00380AAD" w:rsidRPr="007C0EFE">
        <w:rPr>
          <w:rFonts w:ascii="Arial" w:hAnsi="Arial" w:cs="Arial"/>
          <w:sz w:val="20"/>
          <w:szCs w:val="20"/>
        </w:rPr>
        <w:t>(25)</w:t>
      </w:r>
      <w:r w:rsidR="00380AAD">
        <w:rPr>
          <w:rFonts w:ascii="Arial" w:hAnsi="Arial" w:cs="Arial"/>
          <w:sz w:val="24"/>
          <w:szCs w:val="24"/>
        </w:rPr>
        <w:t xml:space="preserve"> While the older products may no longer be sold after 5 years, they can still be used if anyone still has them in their possession as the </w:t>
      </w:r>
      <w:r w:rsidR="00380AAD" w:rsidRPr="007C0EFE">
        <w:rPr>
          <w:rFonts w:ascii="Arial" w:hAnsi="Arial" w:cs="Arial"/>
          <w:i/>
          <w:sz w:val="24"/>
          <w:szCs w:val="24"/>
        </w:rPr>
        <w:t>PMRA</w:t>
      </w:r>
      <w:r w:rsidR="00380AAD">
        <w:rPr>
          <w:rFonts w:ascii="Arial" w:hAnsi="Arial" w:cs="Arial"/>
          <w:sz w:val="24"/>
          <w:szCs w:val="24"/>
        </w:rPr>
        <w:t xml:space="preserve"> controls registration therefore sales, not use. </w:t>
      </w:r>
    </w:p>
    <w:p w14:paraId="130BF2BC" w14:textId="6F576377" w:rsidR="00C97245" w:rsidRDefault="00D6326C" w:rsidP="004F1CE3">
      <w:pPr>
        <w:autoSpaceDE w:val="0"/>
        <w:autoSpaceDN w:val="0"/>
        <w:adjustRightInd w:val="0"/>
        <w:spacing w:before="240" w:after="0" w:line="240" w:lineRule="auto"/>
        <w:rPr>
          <w:rFonts w:ascii="Arial" w:hAnsi="Arial" w:cs="Arial"/>
          <w:color w:val="000000"/>
          <w:sz w:val="24"/>
          <w:szCs w:val="24"/>
          <w:lang w:val="en"/>
        </w:rPr>
      </w:pPr>
      <w:r>
        <w:rPr>
          <w:rFonts w:ascii="Arial" w:hAnsi="Arial" w:cs="Arial"/>
          <w:color w:val="000000"/>
          <w:sz w:val="24"/>
          <w:szCs w:val="24"/>
          <w:lang w:val="en"/>
        </w:rPr>
        <w:t>No matter that industry’s own data indicate renal toxicity</w:t>
      </w:r>
      <w:r w:rsidR="00F855EC">
        <w:rPr>
          <w:rFonts w:ascii="Arial" w:hAnsi="Arial" w:cs="Arial"/>
          <w:color w:val="000000"/>
          <w:sz w:val="24"/>
          <w:szCs w:val="24"/>
          <w:lang w:val="en"/>
        </w:rPr>
        <w:t>,</w:t>
      </w:r>
      <w:r>
        <w:rPr>
          <w:rFonts w:ascii="Arial" w:hAnsi="Arial" w:cs="Arial"/>
          <w:color w:val="000000"/>
          <w:sz w:val="24"/>
          <w:szCs w:val="24"/>
          <w:lang w:val="en"/>
        </w:rPr>
        <w:t xml:space="preserve"> thyroid, immune and other health problems, the </w:t>
      </w:r>
      <w:r w:rsidR="00C149ED">
        <w:rPr>
          <w:rFonts w:ascii="Arial" w:hAnsi="Arial" w:cs="Arial"/>
          <w:color w:val="000000"/>
          <w:sz w:val="24"/>
          <w:szCs w:val="24"/>
          <w:lang w:val="en"/>
        </w:rPr>
        <w:t>“</w:t>
      </w:r>
      <w:r>
        <w:rPr>
          <w:rFonts w:ascii="Arial" w:hAnsi="Arial" w:cs="Arial"/>
          <w:color w:val="000000"/>
          <w:sz w:val="24"/>
          <w:szCs w:val="24"/>
          <w:lang w:val="en"/>
        </w:rPr>
        <w:t>value</w:t>
      </w:r>
      <w:r w:rsidR="00C149ED">
        <w:rPr>
          <w:rFonts w:ascii="Arial" w:hAnsi="Arial" w:cs="Arial"/>
          <w:color w:val="000000"/>
          <w:sz w:val="24"/>
          <w:szCs w:val="24"/>
          <w:lang w:val="en"/>
        </w:rPr>
        <w:t>”</w:t>
      </w:r>
      <w:r>
        <w:rPr>
          <w:rFonts w:ascii="Arial" w:hAnsi="Arial" w:cs="Arial"/>
          <w:color w:val="000000"/>
          <w:sz w:val="24"/>
          <w:szCs w:val="24"/>
          <w:lang w:val="en"/>
        </w:rPr>
        <w:t xml:space="preserve"> of </w:t>
      </w:r>
      <w:r w:rsidRPr="007C0EFE">
        <w:rPr>
          <w:rFonts w:ascii="Arial" w:hAnsi="Arial" w:cs="Arial"/>
          <w:i/>
          <w:color w:val="000000"/>
          <w:sz w:val="24"/>
          <w:szCs w:val="24"/>
          <w:lang w:val="en"/>
        </w:rPr>
        <w:t>2,4-D</w:t>
      </w:r>
      <w:r>
        <w:rPr>
          <w:rFonts w:ascii="Arial" w:hAnsi="Arial" w:cs="Arial"/>
          <w:color w:val="000000"/>
          <w:sz w:val="24"/>
          <w:szCs w:val="24"/>
          <w:lang w:val="en"/>
        </w:rPr>
        <w:t xml:space="preserve"> </w:t>
      </w:r>
      <w:r w:rsidR="00F855EC">
        <w:rPr>
          <w:rFonts w:ascii="Arial" w:hAnsi="Arial" w:cs="Arial"/>
          <w:color w:val="000000"/>
          <w:sz w:val="24"/>
          <w:szCs w:val="24"/>
          <w:lang w:val="en"/>
        </w:rPr>
        <w:t>(</w:t>
      </w:r>
      <w:r>
        <w:rPr>
          <w:rFonts w:ascii="Arial" w:hAnsi="Arial" w:cs="Arial"/>
          <w:color w:val="000000"/>
          <w:sz w:val="24"/>
          <w:szCs w:val="24"/>
          <w:lang w:val="en"/>
        </w:rPr>
        <w:t xml:space="preserve">based only on 3 studies) and lack of proper evaluation of alternative methods of lawn care brings in the conclusion that </w:t>
      </w:r>
      <w:r w:rsidR="001F0828">
        <w:rPr>
          <w:rFonts w:ascii="Arial" w:hAnsi="Arial" w:cs="Arial"/>
          <w:color w:val="000000"/>
          <w:sz w:val="24"/>
          <w:szCs w:val="24"/>
          <w:lang w:val="en"/>
        </w:rPr>
        <w:t xml:space="preserve">it should be </w:t>
      </w:r>
      <w:r w:rsidR="001F0828">
        <w:rPr>
          <w:rFonts w:ascii="Arial" w:hAnsi="Arial" w:cs="Arial"/>
          <w:color w:val="000000"/>
          <w:sz w:val="24"/>
          <w:szCs w:val="24"/>
          <w:lang w:val="en"/>
        </w:rPr>
        <w:lastRenderedPageBreak/>
        <w:t>registered with more restrictive label</w:t>
      </w:r>
      <w:r w:rsidR="00F6180E">
        <w:rPr>
          <w:rFonts w:ascii="Arial" w:hAnsi="Arial" w:cs="Arial"/>
          <w:color w:val="000000"/>
          <w:sz w:val="24"/>
          <w:szCs w:val="24"/>
          <w:lang w:val="en"/>
        </w:rPr>
        <w:t xml:space="preserve"> and </w:t>
      </w:r>
      <w:r w:rsidR="001F0828">
        <w:rPr>
          <w:rFonts w:ascii="Arial" w:hAnsi="Arial" w:cs="Arial"/>
          <w:color w:val="000000"/>
          <w:sz w:val="24"/>
          <w:szCs w:val="24"/>
          <w:lang w:val="en"/>
        </w:rPr>
        <w:t xml:space="preserve"> that </w:t>
      </w:r>
      <w:r w:rsidR="00F6180E">
        <w:rPr>
          <w:rFonts w:ascii="Arial" w:hAnsi="Arial" w:cs="Arial"/>
          <w:color w:val="000000"/>
          <w:sz w:val="24"/>
          <w:szCs w:val="24"/>
          <w:lang w:val="en"/>
        </w:rPr>
        <w:t xml:space="preserve">is sufficient to </w:t>
      </w:r>
      <w:r w:rsidR="001F0828">
        <w:rPr>
          <w:rFonts w:ascii="Arial" w:hAnsi="Arial" w:cs="Arial"/>
          <w:color w:val="000000"/>
          <w:sz w:val="24"/>
          <w:szCs w:val="24"/>
          <w:lang w:val="en"/>
        </w:rPr>
        <w:t xml:space="preserve">take care of all health concerns. </w:t>
      </w:r>
    </w:p>
    <w:p w14:paraId="4C6BDDB4" w14:textId="77777777" w:rsidR="005E6F84" w:rsidRDefault="004F1CE3" w:rsidP="00B06E46">
      <w:pPr>
        <w:spacing w:before="75" w:line="240" w:lineRule="auto"/>
        <w:outlineLvl w:val="1"/>
        <w:rPr>
          <w:rFonts w:ascii="Arial" w:hAnsi="Arial" w:cs="Arial"/>
          <w:color w:val="000000"/>
          <w:sz w:val="24"/>
          <w:szCs w:val="24"/>
          <w:lang w:val="en"/>
        </w:rPr>
      </w:pPr>
      <w:r>
        <w:rPr>
          <w:rFonts w:ascii="Arial" w:hAnsi="Arial" w:cs="Arial"/>
          <w:color w:val="000000"/>
          <w:sz w:val="24"/>
          <w:szCs w:val="24"/>
          <w:lang w:val="en"/>
        </w:rPr>
        <w:t>As one scientist put it in</w:t>
      </w:r>
      <w:r w:rsidR="00DA0576">
        <w:rPr>
          <w:rFonts w:ascii="Arial" w:hAnsi="Arial" w:cs="Arial"/>
          <w:color w:val="000000"/>
          <w:sz w:val="24"/>
          <w:szCs w:val="24"/>
          <w:lang w:val="en"/>
        </w:rPr>
        <w:t xml:space="preserve"> </w:t>
      </w:r>
      <w:r w:rsidR="00DA0576" w:rsidRPr="00DA0576">
        <w:rPr>
          <w:rFonts w:ascii="Arial" w:eastAsia="Times New Roman" w:hAnsi="Arial" w:cs="Arial"/>
          <w:b/>
          <w:bCs/>
          <w:i/>
          <w:color w:val="000000"/>
          <w:kern w:val="36"/>
          <w:sz w:val="24"/>
          <w:szCs w:val="24"/>
          <w:lang w:eastAsia="en-CA"/>
        </w:rPr>
        <w:t>Programmed to be Fat</w:t>
      </w:r>
      <w:r w:rsidR="005E6F84">
        <w:rPr>
          <w:rFonts w:ascii="Arial" w:eastAsia="Times New Roman" w:hAnsi="Arial" w:cs="Arial"/>
          <w:bCs/>
          <w:i/>
          <w:color w:val="000000"/>
          <w:kern w:val="36"/>
          <w:sz w:val="18"/>
          <w:szCs w:val="18"/>
          <w:lang w:eastAsia="en-CA"/>
        </w:rPr>
        <w:t xml:space="preserve"> </w:t>
      </w:r>
      <w:r w:rsidR="00B06E46">
        <w:rPr>
          <w:rFonts w:ascii="Arial" w:eastAsia="Times New Roman" w:hAnsi="Arial" w:cs="Arial"/>
          <w:bCs/>
          <w:i/>
          <w:color w:val="000000"/>
          <w:kern w:val="36"/>
          <w:sz w:val="18"/>
          <w:szCs w:val="18"/>
          <w:lang w:eastAsia="en-CA"/>
        </w:rPr>
        <w:t>(13)</w:t>
      </w:r>
      <w:r w:rsidR="00DA0576">
        <w:rPr>
          <w:rFonts w:ascii="Arial" w:hAnsi="Arial" w:cs="Arial"/>
          <w:color w:val="000000"/>
          <w:sz w:val="24"/>
          <w:szCs w:val="24"/>
          <w:lang w:val="en"/>
        </w:rPr>
        <w:t>: “</w:t>
      </w:r>
      <w:r w:rsidR="00DA0576" w:rsidRPr="007C0EFE">
        <w:rPr>
          <w:rFonts w:ascii="Arial" w:hAnsi="Arial" w:cs="Arial"/>
          <w:i/>
          <w:color w:val="000000"/>
          <w:lang w:val="en"/>
        </w:rPr>
        <w:t>If we have to wait for</w:t>
      </w:r>
      <w:r w:rsidR="00B06E46" w:rsidRPr="007C0EFE">
        <w:rPr>
          <w:rFonts w:ascii="Arial" w:hAnsi="Arial" w:cs="Arial"/>
          <w:i/>
          <w:color w:val="000000"/>
          <w:lang w:val="en"/>
        </w:rPr>
        <w:t xml:space="preserve"> human evidence, we have failed”</w:t>
      </w:r>
      <w:r w:rsidR="005E6F84">
        <w:rPr>
          <w:rFonts w:ascii="Arial" w:hAnsi="Arial" w:cs="Arial"/>
          <w:color w:val="000000"/>
          <w:sz w:val="24"/>
          <w:szCs w:val="24"/>
          <w:lang w:val="en"/>
        </w:rPr>
        <w:t>,</w:t>
      </w:r>
      <w:r w:rsidR="00B06E46">
        <w:rPr>
          <w:rFonts w:ascii="Arial" w:hAnsi="Arial" w:cs="Arial"/>
          <w:color w:val="000000"/>
          <w:sz w:val="24"/>
          <w:szCs w:val="24"/>
          <w:lang w:val="en"/>
        </w:rPr>
        <w:t xml:space="preserve"> </w:t>
      </w:r>
      <w:r w:rsidR="005E6F84">
        <w:rPr>
          <w:rFonts w:ascii="Arial" w:hAnsi="Arial" w:cs="Arial"/>
          <w:color w:val="000000"/>
          <w:sz w:val="24"/>
          <w:szCs w:val="24"/>
          <w:lang w:val="en"/>
        </w:rPr>
        <w:t>and again: “</w:t>
      </w:r>
      <w:r w:rsidR="005E6F84" w:rsidRPr="007C0EFE">
        <w:rPr>
          <w:rFonts w:ascii="Arial" w:hAnsi="Arial" w:cs="Arial"/>
          <w:i/>
          <w:color w:val="000000"/>
          <w:lang w:val="en"/>
        </w:rPr>
        <w:t xml:space="preserve">Chemicals have basic toxicological testing and are allowed to stay </w:t>
      </w:r>
      <w:r w:rsidR="005E6F84" w:rsidRPr="007C0EFE">
        <w:rPr>
          <w:rFonts w:ascii="Arial" w:hAnsi="Arial" w:cs="Arial"/>
          <w:i/>
          <w:color w:val="000000"/>
          <w:u w:val="single"/>
          <w:lang w:val="en"/>
        </w:rPr>
        <w:t>until we prove beyond any reasonable doubt that they are guilty</w:t>
      </w:r>
      <w:r w:rsidR="005E6F84" w:rsidRPr="005E6F84">
        <w:rPr>
          <w:rFonts w:ascii="Arial" w:hAnsi="Arial" w:cs="Arial"/>
          <w:color w:val="000000"/>
          <w:sz w:val="24"/>
          <w:szCs w:val="24"/>
          <w:lang w:val="en"/>
        </w:rPr>
        <w:t xml:space="preserve">.” </w:t>
      </w:r>
    </w:p>
    <w:p w14:paraId="61252033" w14:textId="71E588F4" w:rsidR="00DA0576" w:rsidRPr="00B06E46" w:rsidRDefault="00C62CCE" w:rsidP="00B06E46">
      <w:pPr>
        <w:spacing w:before="75" w:line="240" w:lineRule="auto"/>
        <w:outlineLvl w:val="1"/>
        <w:rPr>
          <w:rFonts w:ascii="Arial" w:hAnsi="Arial" w:cs="Arial"/>
          <w:color w:val="000000"/>
          <w:sz w:val="24"/>
          <w:szCs w:val="24"/>
          <w:lang w:val="en"/>
        </w:rPr>
      </w:pPr>
      <w:r>
        <w:rPr>
          <w:rFonts w:ascii="Arial" w:hAnsi="Arial" w:cs="Arial"/>
          <w:color w:val="000000"/>
          <w:sz w:val="24"/>
          <w:szCs w:val="24"/>
          <w:lang w:val="en"/>
        </w:rPr>
        <w:t>I</w:t>
      </w:r>
      <w:r w:rsidR="005E6F84" w:rsidRPr="00B06E46">
        <w:rPr>
          <w:rFonts w:ascii="Arial" w:hAnsi="Arial" w:cs="Arial"/>
          <w:color w:val="000000"/>
          <w:sz w:val="24"/>
          <w:szCs w:val="24"/>
          <w:lang w:val="en"/>
        </w:rPr>
        <w:t>t took over 72 years to get lead out of ga</w:t>
      </w:r>
      <w:r w:rsidR="00C149ED">
        <w:rPr>
          <w:rFonts w:ascii="Arial" w:hAnsi="Arial" w:cs="Arial"/>
          <w:color w:val="000000"/>
          <w:sz w:val="24"/>
          <w:szCs w:val="24"/>
          <w:lang w:val="en"/>
        </w:rPr>
        <w:t>s</w:t>
      </w:r>
      <w:r w:rsidR="005E6F84" w:rsidRPr="00B06E46">
        <w:rPr>
          <w:rFonts w:ascii="Arial" w:hAnsi="Arial" w:cs="Arial"/>
          <w:color w:val="000000"/>
          <w:sz w:val="24"/>
          <w:szCs w:val="24"/>
          <w:lang w:val="en"/>
        </w:rPr>
        <w:t xml:space="preserve">oline and over 40 years to </w:t>
      </w:r>
      <w:r w:rsidR="00B06E46" w:rsidRPr="00B06E46">
        <w:rPr>
          <w:rFonts w:ascii="Arial" w:hAnsi="Arial" w:cs="Arial"/>
          <w:color w:val="000000"/>
          <w:sz w:val="24"/>
          <w:szCs w:val="24"/>
          <w:lang w:val="en"/>
        </w:rPr>
        <w:t>r</w:t>
      </w:r>
      <w:r w:rsidR="005E6F84" w:rsidRPr="00B06E46">
        <w:rPr>
          <w:rFonts w:ascii="Arial" w:hAnsi="Arial" w:cs="Arial"/>
          <w:color w:val="000000"/>
          <w:sz w:val="24"/>
          <w:szCs w:val="24"/>
          <w:lang w:val="en"/>
        </w:rPr>
        <w:t xml:space="preserve">estrict smoking. </w:t>
      </w:r>
      <w:r w:rsidR="00876DD9">
        <w:rPr>
          <w:rFonts w:ascii="Arial" w:hAnsi="Arial" w:cs="Arial"/>
          <w:color w:val="000000"/>
          <w:sz w:val="24"/>
          <w:szCs w:val="24"/>
          <w:lang w:val="en"/>
        </w:rPr>
        <w:t>Many p</w:t>
      </w:r>
      <w:r>
        <w:rPr>
          <w:rFonts w:ascii="Arial" w:hAnsi="Arial" w:cs="Arial"/>
          <w:color w:val="000000"/>
          <w:sz w:val="24"/>
          <w:szCs w:val="24"/>
          <w:lang w:val="en"/>
        </w:rPr>
        <w:t>esticides are also known to be linked to many health effects</w:t>
      </w:r>
      <w:r w:rsidR="00876DD9">
        <w:rPr>
          <w:rFonts w:ascii="Arial" w:hAnsi="Arial" w:cs="Arial"/>
          <w:color w:val="000000"/>
          <w:sz w:val="24"/>
          <w:szCs w:val="24"/>
          <w:lang w:val="en"/>
        </w:rPr>
        <w:t xml:space="preserve"> and yet they remain on the market based on questionable re-evaluations.</w:t>
      </w:r>
      <w:r>
        <w:rPr>
          <w:rFonts w:ascii="Arial" w:hAnsi="Arial" w:cs="Arial"/>
          <w:color w:val="000000"/>
          <w:sz w:val="24"/>
          <w:szCs w:val="24"/>
          <w:lang w:val="en"/>
        </w:rPr>
        <w:t xml:space="preserve"> </w:t>
      </w:r>
      <w:r w:rsidR="005E6F84" w:rsidRPr="00B06E46">
        <w:rPr>
          <w:rFonts w:ascii="Arial" w:hAnsi="Arial" w:cs="Arial"/>
          <w:color w:val="000000"/>
          <w:sz w:val="24"/>
          <w:szCs w:val="24"/>
          <w:lang w:val="en"/>
        </w:rPr>
        <w:t xml:space="preserve">How much longer will it take before health protection prevails? </w:t>
      </w:r>
    </w:p>
    <w:p w14:paraId="68512E40" w14:textId="77777777" w:rsidR="005E6F84" w:rsidRPr="005E6F84" w:rsidRDefault="001F0828" w:rsidP="00B06E46">
      <w:pPr>
        <w:rPr>
          <w:rFonts w:ascii="Arial" w:hAnsi="Arial" w:cs="Arial"/>
          <w:color w:val="000000"/>
          <w:sz w:val="24"/>
          <w:szCs w:val="24"/>
          <w:lang w:val="en"/>
        </w:rPr>
      </w:pPr>
      <w:r>
        <w:rPr>
          <w:rFonts w:ascii="Arial" w:hAnsi="Arial" w:cs="Arial"/>
          <w:i/>
          <w:color w:val="000000"/>
          <w:sz w:val="24"/>
          <w:szCs w:val="24"/>
          <w:lang w:val="en"/>
        </w:rPr>
        <w:t>“</w:t>
      </w:r>
      <w:r w:rsidR="004A62B5" w:rsidRPr="00F16934">
        <w:rPr>
          <w:rFonts w:ascii="Arial" w:hAnsi="Arial" w:cs="Arial"/>
          <w:i/>
          <w:color w:val="000000"/>
          <w:sz w:val="24"/>
          <w:szCs w:val="24"/>
          <w:lang w:val="en"/>
        </w:rPr>
        <w:t xml:space="preserve">The new Act provides greater flexibility in the area of </w:t>
      </w:r>
      <w:r w:rsidR="004A62B5" w:rsidRPr="00F16934">
        <w:rPr>
          <w:rFonts w:ascii="Arial" w:hAnsi="Arial" w:cs="Arial"/>
          <w:i/>
          <w:color w:val="000000"/>
          <w:sz w:val="24"/>
          <w:szCs w:val="24"/>
          <w:u w:val="single"/>
          <w:lang w:val="en"/>
        </w:rPr>
        <w:t>minor-use registration</w:t>
      </w:r>
      <w:r w:rsidR="004A62B5" w:rsidRPr="00F16934">
        <w:rPr>
          <w:rFonts w:ascii="Arial" w:hAnsi="Arial" w:cs="Arial"/>
          <w:i/>
          <w:color w:val="000000"/>
          <w:sz w:val="24"/>
          <w:szCs w:val="24"/>
          <w:lang w:val="en"/>
        </w:rPr>
        <w:t xml:space="preserve"> and improves access to lower-risk products</w:t>
      </w:r>
      <w:r w:rsidR="004A62B5" w:rsidRPr="00601658">
        <w:rPr>
          <w:rFonts w:ascii="Arial" w:hAnsi="Arial" w:cs="Arial"/>
          <w:color w:val="000000"/>
          <w:sz w:val="24"/>
          <w:szCs w:val="24"/>
          <w:lang w:val="en"/>
        </w:rPr>
        <w:t>.</w:t>
      </w:r>
      <w:r>
        <w:rPr>
          <w:rFonts w:ascii="Arial" w:hAnsi="Arial" w:cs="Arial"/>
          <w:color w:val="000000"/>
          <w:sz w:val="24"/>
          <w:szCs w:val="24"/>
          <w:lang w:val="en"/>
        </w:rPr>
        <w:t>”</w:t>
      </w:r>
      <w:r w:rsidR="004A62B5" w:rsidRPr="007C0EFE">
        <w:rPr>
          <w:rFonts w:ascii="Arial" w:hAnsi="Arial" w:cs="Arial"/>
          <w:color w:val="000000"/>
          <w:sz w:val="20"/>
          <w:szCs w:val="20"/>
          <w:lang w:val="en"/>
        </w:rPr>
        <w:t>(3)</w:t>
      </w:r>
      <w:r w:rsidR="00B06E46">
        <w:rPr>
          <w:rFonts w:ascii="Arial" w:hAnsi="Arial" w:cs="Arial"/>
          <w:color w:val="000000"/>
          <w:sz w:val="24"/>
          <w:szCs w:val="24"/>
          <w:lang w:val="en"/>
        </w:rPr>
        <w:t xml:space="preserve"> </w:t>
      </w:r>
      <w:r w:rsidR="005E6F84" w:rsidRPr="005E6F84">
        <w:rPr>
          <w:rFonts w:ascii="Arial" w:hAnsi="Arial" w:cs="Arial"/>
          <w:color w:val="000000"/>
          <w:sz w:val="24"/>
          <w:szCs w:val="24"/>
          <w:lang w:val="en"/>
        </w:rPr>
        <w:t xml:space="preserve">Minor use registration has often been used to get a </w:t>
      </w:r>
      <w:r w:rsidR="00C62CCE">
        <w:rPr>
          <w:rFonts w:ascii="Arial" w:hAnsi="Arial" w:cs="Arial"/>
          <w:color w:val="000000"/>
          <w:sz w:val="24"/>
          <w:szCs w:val="24"/>
          <w:lang w:val="en"/>
        </w:rPr>
        <w:t xml:space="preserve">pest control </w:t>
      </w:r>
      <w:r w:rsidR="005E6F84" w:rsidRPr="005E6F84">
        <w:rPr>
          <w:rFonts w:ascii="Arial" w:hAnsi="Arial" w:cs="Arial"/>
          <w:color w:val="000000"/>
          <w:sz w:val="24"/>
          <w:szCs w:val="24"/>
          <w:lang w:val="en"/>
        </w:rPr>
        <w:t xml:space="preserve">product in </w:t>
      </w:r>
      <w:r w:rsidR="004F1377">
        <w:rPr>
          <w:rFonts w:ascii="Arial" w:hAnsi="Arial" w:cs="Arial"/>
          <w:color w:val="000000"/>
          <w:sz w:val="24"/>
          <w:szCs w:val="24"/>
          <w:lang w:val="en"/>
        </w:rPr>
        <w:t xml:space="preserve">the U.S. or Canada </w:t>
      </w:r>
      <w:r w:rsidR="005E6F84" w:rsidRPr="005E6F84">
        <w:rPr>
          <w:rFonts w:ascii="Arial" w:hAnsi="Arial" w:cs="Arial"/>
          <w:color w:val="000000"/>
          <w:sz w:val="24"/>
          <w:szCs w:val="24"/>
          <w:lang w:val="en"/>
        </w:rPr>
        <w:t xml:space="preserve">without the required testing. </w:t>
      </w:r>
      <w:r w:rsidR="005E6F84">
        <w:rPr>
          <w:rFonts w:ascii="Arial" w:hAnsi="Arial" w:cs="Arial"/>
          <w:color w:val="000000"/>
          <w:sz w:val="24"/>
          <w:szCs w:val="24"/>
          <w:lang w:val="en"/>
        </w:rPr>
        <w:t xml:space="preserve">Well, it’s just for one crop, the acreage is small, etc. Then, when it is in and registered, the uses are expanded until they often result in major uses. The required testing for those products is often left far behind, This has been </w:t>
      </w:r>
      <w:r w:rsidR="00B06E46">
        <w:rPr>
          <w:rFonts w:ascii="Arial" w:hAnsi="Arial" w:cs="Arial"/>
          <w:color w:val="000000"/>
          <w:sz w:val="24"/>
          <w:szCs w:val="24"/>
          <w:lang w:val="en"/>
        </w:rPr>
        <w:t xml:space="preserve">well </w:t>
      </w:r>
      <w:r w:rsidR="005E6F84">
        <w:rPr>
          <w:rFonts w:ascii="Arial" w:hAnsi="Arial" w:cs="Arial"/>
          <w:color w:val="000000"/>
          <w:sz w:val="24"/>
          <w:szCs w:val="24"/>
          <w:lang w:val="en"/>
        </w:rPr>
        <w:t>documented in the past.</w:t>
      </w:r>
      <w:r w:rsidR="004F1377">
        <w:rPr>
          <w:rFonts w:ascii="Arial" w:hAnsi="Arial" w:cs="Arial"/>
          <w:color w:val="000000"/>
          <w:sz w:val="24"/>
          <w:szCs w:val="24"/>
          <w:lang w:val="en"/>
        </w:rPr>
        <w:t xml:space="preserve"> A recent government media</w:t>
      </w:r>
      <w:r w:rsidR="00876DD9">
        <w:rPr>
          <w:rFonts w:ascii="Arial" w:hAnsi="Arial" w:cs="Arial"/>
          <w:color w:val="000000"/>
          <w:sz w:val="24"/>
          <w:szCs w:val="24"/>
          <w:lang w:val="en"/>
        </w:rPr>
        <w:t xml:space="preserve"> release touted that it will be easier </w:t>
      </w:r>
      <w:r w:rsidR="004F1377">
        <w:rPr>
          <w:rFonts w:ascii="Arial" w:hAnsi="Arial" w:cs="Arial"/>
          <w:color w:val="000000"/>
          <w:sz w:val="24"/>
          <w:szCs w:val="24"/>
          <w:lang w:val="en"/>
        </w:rPr>
        <w:t xml:space="preserve">yet </w:t>
      </w:r>
      <w:r w:rsidR="00876DD9">
        <w:rPr>
          <w:rFonts w:ascii="Arial" w:hAnsi="Arial" w:cs="Arial"/>
          <w:color w:val="000000"/>
          <w:sz w:val="24"/>
          <w:szCs w:val="24"/>
          <w:lang w:val="en"/>
        </w:rPr>
        <w:t xml:space="preserve">for users to import pest control products not currently registered in Canada, including minor use products. So we will get more pest control products in Canada on the assumption that all the tests are </w:t>
      </w:r>
      <w:r w:rsidR="004F1377">
        <w:rPr>
          <w:rFonts w:ascii="Arial" w:hAnsi="Arial" w:cs="Arial"/>
          <w:color w:val="000000"/>
          <w:sz w:val="24"/>
          <w:szCs w:val="24"/>
          <w:lang w:val="en"/>
        </w:rPr>
        <w:t xml:space="preserve">up to date </w:t>
      </w:r>
      <w:r w:rsidR="00876DD9">
        <w:rPr>
          <w:rFonts w:ascii="Arial" w:hAnsi="Arial" w:cs="Arial"/>
          <w:color w:val="000000"/>
          <w:sz w:val="24"/>
          <w:szCs w:val="24"/>
          <w:lang w:val="en"/>
        </w:rPr>
        <w:t xml:space="preserve">in the </w:t>
      </w:r>
      <w:r w:rsidR="004F1377">
        <w:rPr>
          <w:rFonts w:ascii="Arial" w:hAnsi="Arial" w:cs="Arial"/>
          <w:color w:val="000000"/>
          <w:sz w:val="24"/>
          <w:szCs w:val="24"/>
          <w:lang w:val="en"/>
        </w:rPr>
        <w:t xml:space="preserve">exporting </w:t>
      </w:r>
      <w:r w:rsidR="00876DD9">
        <w:rPr>
          <w:rFonts w:ascii="Arial" w:hAnsi="Arial" w:cs="Arial"/>
          <w:color w:val="000000"/>
          <w:sz w:val="24"/>
          <w:szCs w:val="24"/>
          <w:lang w:val="en"/>
        </w:rPr>
        <w:t>country</w:t>
      </w:r>
      <w:r w:rsidR="004F1377">
        <w:rPr>
          <w:rFonts w:ascii="Arial" w:hAnsi="Arial" w:cs="Arial"/>
          <w:color w:val="000000"/>
          <w:sz w:val="24"/>
          <w:szCs w:val="24"/>
          <w:lang w:val="en"/>
        </w:rPr>
        <w:t xml:space="preserve">. This is a very dangerous </w:t>
      </w:r>
      <w:r w:rsidR="00876DD9">
        <w:rPr>
          <w:rFonts w:ascii="Arial" w:hAnsi="Arial" w:cs="Arial"/>
          <w:color w:val="000000"/>
          <w:sz w:val="24"/>
          <w:szCs w:val="24"/>
          <w:lang w:val="en"/>
        </w:rPr>
        <w:t>assumption.</w:t>
      </w:r>
    </w:p>
    <w:p w14:paraId="0D683268" w14:textId="0ABE6457" w:rsidR="00F131BE" w:rsidRDefault="007605E6" w:rsidP="00876DD9">
      <w:pPr>
        <w:pStyle w:val="NormalWeb"/>
        <w:shd w:val="clear" w:color="auto" w:fill="FFFFFF"/>
        <w:rPr>
          <w:color w:val="333333"/>
          <w:sz w:val="17"/>
          <w:szCs w:val="17"/>
        </w:rPr>
      </w:pPr>
      <w:r>
        <w:rPr>
          <w:rFonts w:ascii="Arial" w:hAnsi="Arial" w:cs="Arial"/>
          <w:color w:val="000000"/>
          <w:lang w:val="en"/>
        </w:rPr>
        <w:t>Furthermore</w:t>
      </w:r>
      <w:r w:rsidRPr="004F1377">
        <w:rPr>
          <w:rFonts w:ascii="Arial" w:hAnsi="Arial" w:cs="Arial"/>
          <w:i/>
          <w:color w:val="000000"/>
          <w:lang w:val="en"/>
        </w:rPr>
        <w:t>, law suits can be launched by any business or country under NAFTA</w:t>
      </w:r>
      <w:r>
        <w:rPr>
          <w:rFonts w:ascii="Arial" w:hAnsi="Arial" w:cs="Arial"/>
          <w:color w:val="000000"/>
          <w:lang w:val="en"/>
        </w:rPr>
        <w:t xml:space="preserve"> to challenge </w:t>
      </w:r>
      <w:r w:rsidRPr="007C0EFE">
        <w:rPr>
          <w:rFonts w:ascii="Arial" w:hAnsi="Arial" w:cs="Arial"/>
          <w:i/>
          <w:color w:val="000000"/>
          <w:lang w:val="en"/>
        </w:rPr>
        <w:t>PMRA</w:t>
      </w:r>
      <w:r>
        <w:rPr>
          <w:rFonts w:ascii="Arial" w:hAnsi="Arial" w:cs="Arial"/>
          <w:color w:val="000000"/>
          <w:lang w:val="en"/>
        </w:rPr>
        <w:t xml:space="preserve">’s decisions such as the one to ban </w:t>
      </w:r>
      <w:r w:rsidRPr="00F131BE">
        <w:rPr>
          <w:rFonts w:ascii="Arial" w:hAnsi="Arial" w:cs="Arial"/>
          <w:i/>
          <w:color w:val="000000"/>
          <w:lang w:val="en"/>
        </w:rPr>
        <w:t>Lindane</w:t>
      </w:r>
      <w:r w:rsidR="00F131BE">
        <w:rPr>
          <w:rFonts w:ascii="Arial" w:hAnsi="Arial" w:cs="Arial"/>
          <w:color w:val="000000"/>
          <w:lang w:val="en"/>
        </w:rPr>
        <w:t xml:space="preserve"> by </w:t>
      </w:r>
      <w:r w:rsidR="00F131BE" w:rsidRPr="007C0EFE">
        <w:rPr>
          <w:rFonts w:ascii="Arial" w:hAnsi="Arial" w:cs="Arial"/>
          <w:i/>
          <w:color w:val="000000"/>
          <w:lang w:val="en"/>
        </w:rPr>
        <w:t>Chemtura</w:t>
      </w:r>
      <w:r w:rsidR="00F131BE">
        <w:rPr>
          <w:rFonts w:ascii="Arial" w:hAnsi="Arial" w:cs="Arial"/>
          <w:color w:val="000000"/>
          <w:lang w:val="en"/>
        </w:rPr>
        <w:t xml:space="preserve"> who asked for $79 million in damages. </w:t>
      </w:r>
      <w:r w:rsidR="00F131BE" w:rsidRPr="007C0EFE">
        <w:rPr>
          <w:rFonts w:ascii="Arial" w:hAnsi="Arial" w:cs="Arial"/>
          <w:color w:val="000000"/>
          <w:sz w:val="20"/>
          <w:szCs w:val="20"/>
          <w:lang w:val="en"/>
        </w:rPr>
        <w:t>(18)</w:t>
      </w:r>
      <w:r w:rsidR="00F131BE">
        <w:rPr>
          <w:rFonts w:ascii="Arial" w:hAnsi="Arial" w:cs="Arial"/>
          <w:color w:val="000000"/>
          <w:lang w:val="en"/>
        </w:rPr>
        <w:t xml:space="preserve">   While the Federal government won this case, significant resources were expended to protect a gove</w:t>
      </w:r>
      <w:r w:rsidR="00841693">
        <w:rPr>
          <w:rFonts w:ascii="Arial" w:hAnsi="Arial" w:cs="Arial"/>
          <w:color w:val="000000"/>
          <w:lang w:val="en"/>
        </w:rPr>
        <w:t>r</w:t>
      </w:r>
      <w:r w:rsidR="00F131BE">
        <w:rPr>
          <w:rFonts w:ascii="Arial" w:hAnsi="Arial" w:cs="Arial"/>
          <w:color w:val="000000"/>
          <w:lang w:val="en"/>
        </w:rPr>
        <w:t xml:space="preserve">nment decision taken for a public purpose. </w:t>
      </w:r>
      <w:r w:rsidR="004F1377">
        <w:rPr>
          <w:rFonts w:ascii="Arial" w:hAnsi="Arial" w:cs="Arial"/>
          <w:color w:val="000000"/>
          <w:lang w:val="en"/>
        </w:rPr>
        <w:t xml:space="preserve">The Federal government also lost many other </w:t>
      </w:r>
      <w:r w:rsidR="004F1377" w:rsidRPr="007C0EFE">
        <w:rPr>
          <w:rFonts w:ascii="Arial" w:hAnsi="Arial" w:cs="Arial"/>
          <w:i/>
          <w:color w:val="000000"/>
          <w:lang w:val="en"/>
        </w:rPr>
        <w:t>NAFTA</w:t>
      </w:r>
      <w:r w:rsidR="004F1377">
        <w:rPr>
          <w:rFonts w:ascii="Arial" w:hAnsi="Arial" w:cs="Arial"/>
          <w:color w:val="000000"/>
          <w:lang w:val="en"/>
        </w:rPr>
        <w:t xml:space="preserve"> challenges which cost Canad</w:t>
      </w:r>
      <w:r w:rsidR="008609BF">
        <w:rPr>
          <w:rFonts w:ascii="Arial" w:hAnsi="Arial" w:cs="Arial"/>
          <w:color w:val="000000"/>
          <w:lang w:val="en"/>
        </w:rPr>
        <w:t>a</w:t>
      </w:r>
      <w:r w:rsidR="004F1377">
        <w:rPr>
          <w:rFonts w:ascii="Arial" w:hAnsi="Arial" w:cs="Arial"/>
          <w:color w:val="000000"/>
          <w:lang w:val="en"/>
        </w:rPr>
        <w:t xml:space="preserve"> huge fines. </w:t>
      </w:r>
      <w:r w:rsidR="00841693">
        <w:rPr>
          <w:rFonts w:ascii="Arial" w:hAnsi="Arial" w:cs="Arial"/>
          <w:color w:val="000000"/>
          <w:lang w:val="en"/>
        </w:rPr>
        <w:t>T</w:t>
      </w:r>
      <w:r w:rsidR="00FA33E2">
        <w:rPr>
          <w:rFonts w:ascii="Arial" w:hAnsi="Arial" w:cs="Arial"/>
          <w:color w:val="000000"/>
          <w:lang w:val="en"/>
        </w:rPr>
        <w:t xml:space="preserve">his </w:t>
      </w:r>
      <w:r w:rsidR="00841693">
        <w:rPr>
          <w:rFonts w:ascii="Arial" w:hAnsi="Arial" w:cs="Arial"/>
          <w:color w:val="000000"/>
          <w:lang w:val="en"/>
        </w:rPr>
        <w:t xml:space="preserve">likely </w:t>
      </w:r>
      <w:r w:rsidR="00FA33E2">
        <w:rPr>
          <w:rFonts w:ascii="Arial" w:hAnsi="Arial" w:cs="Arial"/>
          <w:color w:val="000000"/>
          <w:lang w:val="en"/>
        </w:rPr>
        <w:t xml:space="preserve">makes it hard to </w:t>
      </w:r>
      <w:r w:rsidR="00F131BE">
        <w:rPr>
          <w:rFonts w:ascii="Arial" w:hAnsi="Arial" w:cs="Arial"/>
          <w:color w:val="000000"/>
          <w:lang w:val="en"/>
        </w:rPr>
        <w:t xml:space="preserve">consider further </w:t>
      </w:r>
      <w:r w:rsidR="00FA33E2">
        <w:rPr>
          <w:rFonts w:ascii="Arial" w:hAnsi="Arial" w:cs="Arial"/>
          <w:color w:val="000000"/>
          <w:lang w:val="en"/>
        </w:rPr>
        <w:t>ban</w:t>
      </w:r>
      <w:r w:rsidR="00841693">
        <w:rPr>
          <w:rFonts w:ascii="Arial" w:hAnsi="Arial" w:cs="Arial"/>
          <w:color w:val="000000"/>
          <w:lang w:val="en"/>
        </w:rPr>
        <w:t>s</w:t>
      </w:r>
      <w:r w:rsidR="00FA33E2">
        <w:rPr>
          <w:rFonts w:ascii="Arial" w:hAnsi="Arial" w:cs="Arial"/>
          <w:color w:val="000000"/>
          <w:lang w:val="en"/>
        </w:rPr>
        <w:t xml:space="preserve">, whatever the evidence. </w:t>
      </w:r>
    </w:p>
    <w:p w14:paraId="71627B7F" w14:textId="611BA386" w:rsidR="003A2931" w:rsidRDefault="004F1377" w:rsidP="00B06E46">
      <w:pPr>
        <w:rPr>
          <w:rFonts w:ascii="Arial" w:hAnsi="Arial" w:cs="Arial"/>
          <w:color w:val="000000"/>
          <w:sz w:val="24"/>
          <w:szCs w:val="24"/>
          <w:lang w:val="en"/>
        </w:rPr>
      </w:pPr>
      <w:r>
        <w:rPr>
          <w:rFonts w:ascii="Arial" w:hAnsi="Arial" w:cs="Arial"/>
          <w:color w:val="000000"/>
          <w:sz w:val="24"/>
          <w:szCs w:val="24"/>
          <w:lang w:val="en"/>
        </w:rPr>
        <w:t xml:space="preserve">The good news is that </w:t>
      </w:r>
      <w:r w:rsidR="007605E6" w:rsidRPr="007C0EFE">
        <w:rPr>
          <w:rFonts w:ascii="Arial" w:hAnsi="Arial" w:cs="Arial"/>
          <w:i/>
          <w:color w:val="000000"/>
          <w:sz w:val="24"/>
          <w:szCs w:val="24"/>
          <w:lang w:val="en"/>
        </w:rPr>
        <w:t>Dow</w:t>
      </w:r>
      <w:r w:rsidR="007605E6">
        <w:rPr>
          <w:rFonts w:ascii="Arial" w:hAnsi="Arial" w:cs="Arial"/>
          <w:color w:val="000000"/>
          <w:sz w:val="24"/>
          <w:szCs w:val="24"/>
          <w:lang w:val="en"/>
        </w:rPr>
        <w:t xml:space="preserve"> </w:t>
      </w:r>
      <w:r>
        <w:rPr>
          <w:rFonts w:ascii="Arial" w:hAnsi="Arial" w:cs="Arial"/>
          <w:color w:val="000000"/>
          <w:sz w:val="24"/>
          <w:szCs w:val="24"/>
          <w:lang w:val="en"/>
        </w:rPr>
        <w:t xml:space="preserve">also tried and </w:t>
      </w:r>
      <w:r w:rsidR="00841693">
        <w:rPr>
          <w:rFonts w:ascii="Arial" w:hAnsi="Arial" w:cs="Arial"/>
          <w:color w:val="000000"/>
          <w:sz w:val="24"/>
          <w:szCs w:val="24"/>
          <w:lang w:val="en"/>
        </w:rPr>
        <w:t xml:space="preserve">equally </w:t>
      </w:r>
      <w:r w:rsidR="00F131BE">
        <w:rPr>
          <w:rFonts w:ascii="Arial" w:hAnsi="Arial" w:cs="Arial"/>
          <w:color w:val="000000"/>
          <w:sz w:val="24"/>
          <w:szCs w:val="24"/>
          <w:lang w:val="en"/>
        </w:rPr>
        <w:t xml:space="preserve">lost their challenges </w:t>
      </w:r>
      <w:r w:rsidR="00FA33E2">
        <w:rPr>
          <w:rFonts w:ascii="Arial" w:hAnsi="Arial" w:cs="Arial"/>
          <w:color w:val="000000"/>
          <w:sz w:val="24"/>
          <w:szCs w:val="24"/>
          <w:lang w:val="en"/>
        </w:rPr>
        <w:t xml:space="preserve">under </w:t>
      </w:r>
      <w:r w:rsidR="00FA33E2" w:rsidRPr="007C0EFE">
        <w:rPr>
          <w:rFonts w:ascii="Arial" w:hAnsi="Arial" w:cs="Arial"/>
          <w:i/>
          <w:color w:val="000000"/>
          <w:sz w:val="24"/>
          <w:szCs w:val="24"/>
          <w:lang w:val="en"/>
        </w:rPr>
        <w:t>NAFTA</w:t>
      </w:r>
      <w:r w:rsidR="00FA33E2">
        <w:rPr>
          <w:rFonts w:ascii="Arial" w:hAnsi="Arial" w:cs="Arial"/>
          <w:color w:val="000000"/>
          <w:sz w:val="24"/>
          <w:szCs w:val="24"/>
          <w:lang w:val="en"/>
        </w:rPr>
        <w:t xml:space="preserve"> t</w:t>
      </w:r>
      <w:r w:rsidR="007605E6">
        <w:rPr>
          <w:rFonts w:ascii="Arial" w:hAnsi="Arial" w:cs="Arial"/>
          <w:color w:val="000000"/>
          <w:sz w:val="24"/>
          <w:szCs w:val="24"/>
          <w:lang w:val="en"/>
        </w:rPr>
        <w:t xml:space="preserve">o </w:t>
      </w:r>
      <w:r w:rsidR="00FA33E2">
        <w:rPr>
          <w:rFonts w:ascii="Arial" w:hAnsi="Arial" w:cs="Arial"/>
          <w:color w:val="000000"/>
          <w:sz w:val="24"/>
          <w:szCs w:val="24"/>
          <w:lang w:val="en"/>
        </w:rPr>
        <w:t xml:space="preserve">the </w:t>
      </w:r>
      <w:r w:rsidR="00FA33E2" w:rsidRPr="007C0EFE">
        <w:rPr>
          <w:rFonts w:ascii="Arial" w:hAnsi="Arial" w:cs="Arial"/>
          <w:i/>
          <w:color w:val="000000"/>
          <w:sz w:val="24"/>
          <w:szCs w:val="24"/>
          <w:lang w:val="en"/>
        </w:rPr>
        <w:t>Quebec Pesticide Code</w:t>
      </w:r>
      <w:r w:rsidR="00FA33E2">
        <w:rPr>
          <w:rFonts w:ascii="Arial" w:hAnsi="Arial" w:cs="Arial"/>
          <w:color w:val="000000"/>
          <w:sz w:val="24"/>
          <w:szCs w:val="24"/>
          <w:lang w:val="en"/>
        </w:rPr>
        <w:t xml:space="preserve"> (2003) </w:t>
      </w:r>
      <w:r w:rsidR="00F131BE">
        <w:rPr>
          <w:rFonts w:ascii="Arial" w:hAnsi="Arial" w:cs="Arial"/>
          <w:color w:val="000000"/>
          <w:sz w:val="24"/>
          <w:szCs w:val="24"/>
          <w:lang w:val="en"/>
        </w:rPr>
        <w:t xml:space="preserve">and </w:t>
      </w:r>
      <w:r w:rsidR="007605E6">
        <w:rPr>
          <w:rFonts w:ascii="Arial" w:hAnsi="Arial" w:cs="Arial"/>
          <w:color w:val="000000"/>
          <w:sz w:val="24"/>
          <w:szCs w:val="24"/>
          <w:lang w:val="en"/>
        </w:rPr>
        <w:t>Ontario pesticide ban</w:t>
      </w:r>
      <w:r w:rsidR="00FA33E2">
        <w:rPr>
          <w:rFonts w:ascii="Arial" w:hAnsi="Arial" w:cs="Arial"/>
          <w:color w:val="000000"/>
          <w:sz w:val="24"/>
          <w:szCs w:val="24"/>
          <w:lang w:val="en"/>
        </w:rPr>
        <w:t xml:space="preserve"> (2009)</w:t>
      </w:r>
      <w:r w:rsidR="00F131BE">
        <w:rPr>
          <w:rFonts w:ascii="Arial" w:hAnsi="Arial" w:cs="Arial"/>
          <w:color w:val="000000"/>
          <w:sz w:val="24"/>
          <w:szCs w:val="24"/>
          <w:lang w:val="en"/>
        </w:rPr>
        <w:t xml:space="preserve">, as well as </w:t>
      </w:r>
      <w:r w:rsidR="007605E6">
        <w:rPr>
          <w:rFonts w:ascii="Arial" w:hAnsi="Arial" w:cs="Arial"/>
          <w:color w:val="000000"/>
          <w:sz w:val="24"/>
          <w:szCs w:val="24"/>
          <w:lang w:val="en"/>
        </w:rPr>
        <w:t>their challenge to the first pest</w:t>
      </w:r>
      <w:r w:rsidR="00FA33E2">
        <w:rPr>
          <w:rFonts w:ascii="Arial" w:hAnsi="Arial" w:cs="Arial"/>
          <w:color w:val="000000"/>
          <w:sz w:val="24"/>
          <w:szCs w:val="24"/>
          <w:lang w:val="en"/>
        </w:rPr>
        <w:t>ic</w:t>
      </w:r>
      <w:r w:rsidR="007605E6">
        <w:rPr>
          <w:rFonts w:ascii="Arial" w:hAnsi="Arial" w:cs="Arial"/>
          <w:color w:val="000000"/>
          <w:sz w:val="24"/>
          <w:szCs w:val="24"/>
          <w:lang w:val="en"/>
        </w:rPr>
        <w:t xml:space="preserve">ide bylaw in Hudson, Quebec. </w:t>
      </w:r>
    </w:p>
    <w:p w14:paraId="6A28AE6C" w14:textId="77777777" w:rsidR="00841693" w:rsidRDefault="00841693" w:rsidP="00B06E46">
      <w:pPr>
        <w:rPr>
          <w:rFonts w:ascii="Arial" w:hAnsi="Arial" w:cs="Arial"/>
          <w:color w:val="000000"/>
          <w:sz w:val="24"/>
          <w:szCs w:val="24"/>
          <w:lang w:val="en"/>
        </w:rPr>
      </w:pPr>
    </w:p>
    <w:p w14:paraId="35B845AB" w14:textId="77777777" w:rsidR="002876E2" w:rsidRPr="00B06E46" w:rsidRDefault="004F1CE3" w:rsidP="00997475">
      <w:pPr>
        <w:ind w:firstLine="720"/>
        <w:rPr>
          <w:rFonts w:ascii="Arial" w:hAnsi="Arial" w:cs="Arial"/>
          <w:b/>
          <w:sz w:val="24"/>
          <w:szCs w:val="24"/>
          <w:u w:val="single"/>
        </w:rPr>
      </w:pPr>
      <w:r w:rsidRPr="00997475">
        <w:rPr>
          <w:rFonts w:ascii="Arial" w:hAnsi="Arial" w:cs="Arial"/>
          <w:b/>
          <w:sz w:val="32"/>
          <w:szCs w:val="32"/>
          <w:u w:val="single"/>
        </w:rPr>
        <w:t>8</w:t>
      </w:r>
      <w:r w:rsidR="00B06E46" w:rsidRPr="00B06E46">
        <w:rPr>
          <w:rFonts w:ascii="Arial" w:hAnsi="Arial" w:cs="Arial"/>
          <w:b/>
          <w:sz w:val="24"/>
          <w:szCs w:val="24"/>
          <w:u w:val="single"/>
        </w:rPr>
        <w:t>.</w:t>
      </w:r>
      <w:r w:rsidR="00876DD9">
        <w:rPr>
          <w:rFonts w:ascii="Arial" w:hAnsi="Arial" w:cs="Arial"/>
          <w:b/>
          <w:sz w:val="24"/>
          <w:szCs w:val="24"/>
          <w:u w:val="single"/>
        </w:rPr>
        <w:t xml:space="preserve"> </w:t>
      </w:r>
      <w:r w:rsidR="002876E2" w:rsidRPr="00B06E46">
        <w:rPr>
          <w:rFonts w:ascii="Arial" w:hAnsi="Arial" w:cs="Arial"/>
          <w:b/>
          <w:sz w:val="24"/>
          <w:szCs w:val="24"/>
          <w:u w:val="single"/>
        </w:rPr>
        <w:t>Economics and f</w:t>
      </w:r>
      <w:r w:rsidR="007605E6">
        <w:rPr>
          <w:rFonts w:ascii="Arial" w:hAnsi="Arial" w:cs="Arial"/>
          <w:b/>
          <w:sz w:val="24"/>
          <w:szCs w:val="24"/>
          <w:u w:val="single"/>
        </w:rPr>
        <w:t xml:space="preserve">unctionality of a bylaw </w:t>
      </w:r>
      <w:r w:rsidR="001F0828">
        <w:rPr>
          <w:rFonts w:ascii="Arial" w:hAnsi="Arial" w:cs="Arial"/>
          <w:b/>
          <w:sz w:val="24"/>
          <w:szCs w:val="24"/>
          <w:u w:val="single"/>
        </w:rPr>
        <w:t>- Toronto bylaw study</w:t>
      </w:r>
    </w:p>
    <w:p w14:paraId="79558231" w14:textId="0ED01779" w:rsidR="002876E2" w:rsidRPr="00C149ED" w:rsidRDefault="002876E2" w:rsidP="004F1CE3">
      <w:pPr>
        <w:rPr>
          <w:rFonts w:ascii="Arial" w:hAnsi="Arial" w:cs="AdvOT07517017"/>
          <w:sz w:val="24"/>
          <w:szCs w:val="24"/>
          <w:u w:val="single"/>
        </w:rPr>
      </w:pPr>
      <w:r w:rsidRPr="002876E2">
        <w:rPr>
          <w:rFonts w:ascii="Arial" w:hAnsi="Arial" w:cs="Arial"/>
          <w:sz w:val="24"/>
          <w:szCs w:val="24"/>
        </w:rPr>
        <w:t>I was just made aware of the following study of</w:t>
      </w:r>
      <w:r>
        <w:rPr>
          <w:rFonts w:ascii="Arial" w:hAnsi="Arial" w:cs="Arial"/>
          <w:sz w:val="24"/>
          <w:szCs w:val="24"/>
        </w:rPr>
        <w:t xml:space="preserve"> the Toronto bylaw by their public health people.</w:t>
      </w:r>
      <w:r w:rsidRPr="008609BF">
        <w:rPr>
          <w:rFonts w:ascii="Arial" w:hAnsi="Arial" w:cs="Arial"/>
          <w:sz w:val="20"/>
          <w:szCs w:val="20"/>
        </w:rPr>
        <w:t>(4)</w:t>
      </w:r>
      <w:r>
        <w:rPr>
          <w:rFonts w:ascii="Arial" w:hAnsi="Arial" w:cs="Arial"/>
          <w:sz w:val="24"/>
          <w:szCs w:val="24"/>
        </w:rPr>
        <w:t xml:space="preserve"> </w:t>
      </w:r>
      <w:r w:rsidR="00DA0576" w:rsidRPr="00C149ED">
        <w:rPr>
          <w:rFonts w:ascii="Arial" w:hAnsi="Arial" w:cs="Arial"/>
          <w:sz w:val="24"/>
          <w:szCs w:val="24"/>
        </w:rPr>
        <w:t>They found that s</w:t>
      </w:r>
      <w:r w:rsidRPr="00C149ED">
        <w:rPr>
          <w:rFonts w:ascii="Arial" w:hAnsi="Arial" w:cs="AdvOT07517017"/>
          <w:sz w:val="24"/>
          <w:szCs w:val="24"/>
        </w:rPr>
        <w:t>ubstantial decreases in the proportion of households applying pesticides (25 to 11%) or hiring lawn care companies for application (15 to 5%) occurred.</w:t>
      </w:r>
      <w:r w:rsidRPr="00C149ED">
        <w:rPr>
          <w:rFonts w:ascii="Arial" w:hAnsi="Arial" w:cs="AdvOT07517017"/>
          <w:sz w:val="24"/>
          <w:szCs w:val="24"/>
          <w:u w:val="single"/>
        </w:rPr>
        <w:t xml:space="preserve"> Parallel absolute increases in use of natural lawn care methods occurred </w:t>
      </w:r>
      <w:r w:rsidRPr="00C149ED">
        <w:rPr>
          <w:rFonts w:ascii="Arial" w:hAnsi="Arial" w:cs="AdvOT07517017"/>
          <w:sz w:val="24"/>
          <w:szCs w:val="24"/>
        </w:rPr>
        <w:t>among households themselves (21%) and companies they contracted (7%).</w:t>
      </w:r>
      <w:r w:rsidR="00DA0576" w:rsidRPr="00C149ED">
        <w:rPr>
          <w:rFonts w:ascii="Arial" w:hAnsi="Arial" w:cs="AdvOT07517017"/>
          <w:sz w:val="24"/>
          <w:szCs w:val="24"/>
          <w:u w:val="single"/>
        </w:rPr>
        <w:t xml:space="preserve"> The </w:t>
      </w:r>
      <w:r w:rsidR="00DA0576" w:rsidRPr="00C149ED">
        <w:rPr>
          <w:rFonts w:ascii="Arial" w:hAnsi="Arial" w:cs="AdvOT07517017"/>
          <w:sz w:val="24"/>
          <w:szCs w:val="24"/>
          <w:u w:val="single"/>
        </w:rPr>
        <w:lastRenderedPageBreak/>
        <w:t>conclusion to be drawn here is that natural lawn care companies or those willing to offer this real option (based on proper lawn care) w</w:t>
      </w:r>
      <w:r w:rsidR="005F78E0" w:rsidRPr="00C149ED">
        <w:rPr>
          <w:rFonts w:ascii="Arial" w:hAnsi="Arial" w:cs="AdvOT07517017"/>
          <w:sz w:val="24"/>
          <w:szCs w:val="24"/>
          <w:u w:val="single"/>
        </w:rPr>
        <w:t xml:space="preserve">ould do well under a pesticide </w:t>
      </w:r>
      <w:r w:rsidR="00DA0576" w:rsidRPr="00C149ED">
        <w:rPr>
          <w:rFonts w:ascii="Arial" w:hAnsi="Arial" w:cs="AdvOT07517017"/>
          <w:sz w:val="24"/>
          <w:szCs w:val="24"/>
          <w:u w:val="single"/>
        </w:rPr>
        <w:t>bylaw.</w:t>
      </w:r>
    </w:p>
    <w:p w14:paraId="6070802B" w14:textId="77777777" w:rsidR="002876E2" w:rsidRPr="00C149ED" w:rsidRDefault="00C62CCE" w:rsidP="00C62CCE">
      <w:pPr>
        <w:autoSpaceDE w:val="0"/>
        <w:autoSpaceDN w:val="0"/>
        <w:adjustRightInd w:val="0"/>
        <w:spacing w:after="0" w:line="240" w:lineRule="auto"/>
        <w:rPr>
          <w:rFonts w:ascii="Arial" w:hAnsi="Arial" w:cs="AdvOT07517017"/>
          <w:sz w:val="24"/>
          <w:szCs w:val="24"/>
        </w:rPr>
      </w:pPr>
      <w:r w:rsidRPr="00C149ED">
        <w:rPr>
          <w:rFonts w:ascii="Arial" w:hAnsi="Arial" w:cs="AdvOTce3d9a73"/>
          <w:sz w:val="24"/>
          <w:szCs w:val="24"/>
        </w:rPr>
        <w:t>The conclusion of the study</w:t>
      </w:r>
      <w:r w:rsidR="002876E2" w:rsidRPr="00C149ED">
        <w:rPr>
          <w:rFonts w:ascii="Arial" w:hAnsi="Arial" w:cs="AdvOTce3d9a73"/>
          <w:sz w:val="24"/>
          <w:szCs w:val="24"/>
        </w:rPr>
        <w:t xml:space="preserve">: </w:t>
      </w:r>
      <w:r w:rsidR="002876E2" w:rsidRPr="00C149ED">
        <w:rPr>
          <w:rFonts w:ascii="Arial" w:hAnsi="Arial" w:cs="AdvOT07517017"/>
          <w:sz w:val="24"/>
          <w:szCs w:val="24"/>
        </w:rPr>
        <w:t>Bylaws or ordinances implemented through education and enforcement are a viable policy option for reducing urban cosmetic pesticide use.</w:t>
      </w:r>
      <w:r w:rsidR="00DA0576" w:rsidRPr="00C149ED">
        <w:rPr>
          <w:rFonts w:ascii="Arial" w:hAnsi="Arial" w:cs="AdvOT07517017"/>
          <w:sz w:val="24"/>
          <w:szCs w:val="24"/>
        </w:rPr>
        <w:t xml:space="preserve"> </w:t>
      </w:r>
    </w:p>
    <w:p w14:paraId="56F1E0E3" w14:textId="77777777" w:rsidR="00C97245" w:rsidRPr="00C149ED" w:rsidRDefault="00C97245" w:rsidP="00DA0576">
      <w:pPr>
        <w:autoSpaceDE w:val="0"/>
        <w:autoSpaceDN w:val="0"/>
        <w:adjustRightInd w:val="0"/>
        <w:spacing w:after="0" w:line="240" w:lineRule="auto"/>
        <w:ind w:left="360"/>
        <w:rPr>
          <w:rFonts w:ascii="Arial" w:hAnsi="Arial" w:cs="AdvOT07517017"/>
          <w:sz w:val="24"/>
          <w:szCs w:val="24"/>
        </w:rPr>
      </w:pPr>
    </w:p>
    <w:p w14:paraId="6A97B740" w14:textId="77777777" w:rsidR="00AD614F" w:rsidRPr="00C149ED" w:rsidRDefault="00AD614F" w:rsidP="00DA0576">
      <w:pPr>
        <w:autoSpaceDE w:val="0"/>
        <w:autoSpaceDN w:val="0"/>
        <w:adjustRightInd w:val="0"/>
        <w:spacing w:after="0" w:line="240" w:lineRule="auto"/>
        <w:ind w:left="360"/>
        <w:rPr>
          <w:rFonts w:ascii="Arial" w:hAnsi="Arial" w:cs="AdvOT07517017"/>
          <w:sz w:val="24"/>
          <w:szCs w:val="24"/>
        </w:rPr>
      </w:pPr>
    </w:p>
    <w:p w14:paraId="595DFEE5" w14:textId="77777777" w:rsidR="00C97245" w:rsidRPr="00C149ED" w:rsidRDefault="00C97245" w:rsidP="00C149ED">
      <w:pPr>
        <w:autoSpaceDE w:val="0"/>
        <w:autoSpaceDN w:val="0"/>
        <w:adjustRightInd w:val="0"/>
        <w:spacing w:after="0" w:line="240" w:lineRule="auto"/>
        <w:rPr>
          <w:rFonts w:ascii="Arial" w:hAnsi="Arial" w:cs="AdvOT07517017"/>
          <w:sz w:val="24"/>
          <w:szCs w:val="24"/>
        </w:rPr>
      </w:pPr>
    </w:p>
    <w:p w14:paraId="06087F92" w14:textId="77777777" w:rsidR="007F3199" w:rsidRDefault="007F3199" w:rsidP="00997475">
      <w:pPr>
        <w:autoSpaceDE w:val="0"/>
        <w:autoSpaceDN w:val="0"/>
        <w:adjustRightInd w:val="0"/>
        <w:spacing w:after="0" w:line="240" w:lineRule="auto"/>
        <w:ind w:firstLine="360"/>
        <w:rPr>
          <w:rFonts w:ascii="Arial" w:hAnsi="Arial" w:cs="Arial"/>
          <w:b/>
          <w:sz w:val="24"/>
          <w:szCs w:val="24"/>
          <w:u w:val="single"/>
        </w:rPr>
      </w:pPr>
      <w:r w:rsidRPr="00997475">
        <w:rPr>
          <w:rFonts w:ascii="Arial" w:hAnsi="Arial" w:cs="Arial"/>
          <w:b/>
          <w:sz w:val="32"/>
          <w:szCs w:val="32"/>
          <w:u w:val="single"/>
        </w:rPr>
        <w:t>9.</w:t>
      </w:r>
      <w:r>
        <w:rPr>
          <w:rFonts w:ascii="Arial" w:hAnsi="Arial" w:cs="Arial"/>
          <w:b/>
          <w:sz w:val="24"/>
          <w:szCs w:val="24"/>
          <w:u w:val="single"/>
        </w:rPr>
        <w:t xml:space="preserve"> </w:t>
      </w:r>
      <w:r w:rsidRPr="007F3199">
        <w:rPr>
          <w:rFonts w:ascii="Arial" w:hAnsi="Arial" w:cs="Arial"/>
          <w:sz w:val="24"/>
          <w:szCs w:val="24"/>
          <w:u w:val="single"/>
        </w:rPr>
        <w:t>There were a</w:t>
      </w:r>
      <w:r>
        <w:rPr>
          <w:rFonts w:ascii="Arial" w:hAnsi="Arial" w:cs="Arial"/>
          <w:b/>
          <w:sz w:val="24"/>
          <w:szCs w:val="24"/>
          <w:u w:val="single"/>
        </w:rPr>
        <w:t xml:space="preserve"> number of disturbing statements</w:t>
      </w:r>
      <w:r w:rsidR="001C306B">
        <w:rPr>
          <w:rFonts w:ascii="Arial" w:hAnsi="Arial" w:cs="Arial"/>
          <w:b/>
          <w:sz w:val="24"/>
          <w:szCs w:val="24"/>
          <w:u w:val="single"/>
        </w:rPr>
        <w:t xml:space="preserve"> an</w:t>
      </w:r>
      <w:r>
        <w:rPr>
          <w:rFonts w:ascii="Arial" w:hAnsi="Arial" w:cs="Arial"/>
          <w:b/>
          <w:sz w:val="24"/>
          <w:szCs w:val="24"/>
          <w:u w:val="single"/>
        </w:rPr>
        <w:t>d</w:t>
      </w:r>
      <w:r w:rsidR="001C306B">
        <w:rPr>
          <w:rFonts w:ascii="Arial" w:hAnsi="Arial" w:cs="Arial"/>
          <w:b/>
          <w:sz w:val="24"/>
          <w:szCs w:val="24"/>
          <w:u w:val="single"/>
        </w:rPr>
        <w:t xml:space="preserve"> </w:t>
      </w:r>
      <w:r>
        <w:rPr>
          <w:rFonts w:ascii="Arial" w:hAnsi="Arial" w:cs="Arial"/>
          <w:b/>
          <w:sz w:val="24"/>
          <w:szCs w:val="24"/>
          <w:u w:val="single"/>
        </w:rPr>
        <w:t>implications in the Weed Man’s presentation</w:t>
      </w:r>
      <w:r w:rsidR="001C306B">
        <w:rPr>
          <w:rFonts w:ascii="Arial" w:hAnsi="Arial" w:cs="Arial"/>
          <w:b/>
          <w:sz w:val="24"/>
          <w:szCs w:val="24"/>
          <w:u w:val="single"/>
        </w:rPr>
        <w:t xml:space="preserve"> </w:t>
      </w:r>
      <w:r w:rsidR="001C306B">
        <w:rPr>
          <w:rFonts w:ascii="Arial" w:hAnsi="Arial" w:cs="Arial"/>
          <w:sz w:val="24"/>
          <w:szCs w:val="24"/>
          <w:u w:val="single"/>
        </w:rPr>
        <w:t>(</w:t>
      </w:r>
      <w:proofErr w:type="spellStart"/>
      <w:r w:rsidR="001C306B" w:rsidRPr="001C306B">
        <w:rPr>
          <w:rFonts w:ascii="Arial" w:hAnsi="Arial" w:cs="Arial"/>
          <w:sz w:val="24"/>
          <w:szCs w:val="24"/>
          <w:u w:val="single"/>
        </w:rPr>
        <w:t>Mr</w:t>
      </w:r>
      <w:proofErr w:type="spellEnd"/>
      <w:r w:rsidR="001C306B" w:rsidRPr="001C306B">
        <w:rPr>
          <w:rFonts w:ascii="Arial" w:hAnsi="Arial" w:cs="Arial"/>
          <w:sz w:val="24"/>
          <w:szCs w:val="24"/>
          <w:u w:val="single"/>
        </w:rPr>
        <w:t xml:space="preserve"> Devon Young, service manager for Weed Man in Regina)</w:t>
      </w:r>
      <w:r w:rsidR="001C306B">
        <w:rPr>
          <w:rFonts w:ascii="Arial" w:hAnsi="Arial" w:cs="Arial"/>
          <w:b/>
          <w:sz w:val="24"/>
          <w:szCs w:val="24"/>
          <w:u w:val="single"/>
        </w:rPr>
        <w:t xml:space="preserve"> </w:t>
      </w:r>
    </w:p>
    <w:p w14:paraId="0F12B87E" w14:textId="77777777" w:rsidR="007F3199" w:rsidRDefault="007F3199" w:rsidP="00C62CCE">
      <w:pPr>
        <w:autoSpaceDE w:val="0"/>
        <w:autoSpaceDN w:val="0"/>
        <w:adjustRightInd w:val="0"/>
        <w:spacing w:after="0" w:line="240" w:lineRule="auto"/>
        <w:ind w:left="360"/>
        <w:rPr>
          <w:rFonts w:ascii="Arial" w:hAnsi="Arial" w:cs="Arial"/>
          <w:b/>
          <w:sz w:val="24"/>
          <w:szCs w:val="24"/>
          <w:u w:val="single"/>
        </w:rPr>
      </w:pPr>
    </w:p>
    <w:p w14:paraId="5C3C72F1" w14:textId="77777777" w:rsidR="00C97245" w:rsidRPr="005F78E0" w:rsidRDefault="00C97245" w:rsidP="005F78E0">
      <w:pPr>
        <w:pStyle w:val="ListParagraph"/>
        <w:numPr>
          <w:ilvl w:val="0"/>
          <w:numId w:val="27"/>
        </w:numPr>
        <w:autoSpaceDE w:val="0"/>
        <w:autoSpaceDN w:val="0"/>
        <w:adjustRightInd w:val="0"/>
        <w:spacing w:after="0" w:line="240" w:lineRule="auto"/>
        <w:rPr>
          <w:rFonts w:ascii="Arial" w:hAnsi="Arial" w:cs="Arial"/>
          <w:sz w:val="24"/>
          <w:szCs w:val="24"/>
          <w:u w:val="single"/>
        </w:rPr>
      </w:pPr>
      <w:proofErr w:type="gramStart"/>
      <w:r w:rsidRPr="005F78E0">
        <w:rPr>
          <w:rFonts w:ascii="Arial" w:hAnsi="Arial" w:cs="Arial"/>
          <w:sz w:val="24"/>
          <w:szCs w:val="24"/>
          <w:u w:val="single"/>
        </w:rPr>
        <w:t>showing</w:t>
      </w:r>
      <w:proofErr w:type="gramEnd"/>
      <w:r w:rsidRPr="005F78E0">
        <w:rPr>
          <w:rFonts w:ascii="Arial" w:hAnsi="Arial" w:cs="Arial"/>
          <w:sz w:val="24"/>
          <w:szCs w:val="24"/>
          <w:u w:val="single"/>
        </w:rPr>
        <w:t xml:space="preserve"> birds eating grubs in a lawn and causing damage and implying this will happen here. </w:t>
      </w:r>
    </w:p>
    <w:p w14:paraId="16127819" w14:textId="77777777" w:rsidR="002876E2" w:rsidRDefault="00C97245" w:rsidP="002876E2">
      <w:pPr>
        <w:ind w:left="360"/>
        <w:rPr>
          <w:rFonts w:ascii="Arial" w:hAnsi="Arial" w:cs="Arial"/>
          <w:sz w:val="24"/>
          <w:szCs w:val="24"/>
        </w:rPr>
      </w:pPr>
      <w:r>
        <w:rPr>
          <w:rFonts w:ascii="Arial" w:hAnsi="Arial" w:cs="Arial"/>
          <w:sz w:val="24"/>
          <w:szCs w:val="24"/>
        </w:rPr>
        <w:t>As I understand it from the experts</w:t>
      </w:r>
      <w:r w:rsidR="001F0828">
        <w:rPr>
          <w:rFonts w:ascii="Arial" w:hAnsi="Arial" w:cs="Arial"/>
          <w:sz w:val="24"/>
          <w:szCs w:val="24"/>
        </w:rPr>
        <w:t xml:space="preserve"> at SK Ag and the U of S garden line</w:t>
      </w:r>
      <w:r>
        <w:rPr>
          <w:rFonts w:ascii="Arial" w:hAnsi="Arial" w:cs="Arial"/>
          <w:sz w:val="24"/>
          <w:szCs w:val="24"/>
        </w:rPr>
        <w:t>, there are no grubs (larvae of Japanese and other pest beetles) (</w:t>
      </w:r>
      <w:r w:rsidR="00C62CCE">
        <w:rPr>
          <w:rFonts w:ascii="Arial" w:hAnsi="Arial" w:cs="Arial"/>
          <w:sz w:val="24"/>
          <w:szCs w:val="24"/>
        </w:rPr>
        <w:t>or chinch bugs for that matter)</w:t>
      </w:r>
      <w:r>
        <w:rPr>
          <w:rFonts w:ascii="Arial" w:hAnsi="Arial" w:cs="Arial"/>
          <w:sz w:val="24"/>
          <w:szCs w:val="24"/>
        </w:rPr>
        <w:t xml:space="preserve"> in Saskatchewan. If the Weed Man believes there are such problems here, he is likely to sell unneeded insecticide treatment to his customers. On the other hand, if he knows that no such problem exists in SK, he is </w:t>
      </w:r>
      <w:r w:rsidR="005F78E0">
        <w:rPr>
          <w:rFonts w:ascii="Arial" w:hAnsi="Arial" w:cs="Arial"/>
          <w:sz w:val="24"/>
          <w:szCs w:val="24"/>
        </w:rPr>
        <w:t xml:space="preserve">clearly </w:t>
      </w:r>
      <w:r>
        <w:rPr>
          <w:rFonts w:ascii="Arial" w:hAnsi="Arial" w:cs="Arial"/>
          <w:sz w:val="24"/>
          <w:szCs w:val="24"/>
        </w:rPr>
        <w:t xml:space="preserve">misleading the committee. </w:t>
      </w:r>
    </w:p>
    <w:p w14:paraId="5F1D2D42" w14:textId="096CADC6" w:rsidR="00DD5913" w:rsidRDefault="00876DD9" w:rsidP="00DD5913">
      <w:pPr>
        <w:ind w:left="360"/>
        <w:rPr>
          <w:rFonts w:ascii="Arial" w:hAnsi="Arial" w:cs="Arial"/>
          <w:sz w:val="24"/>
          <w:szCs w:val="24"/>
        </w:rPr>
      </w:pPr>
      <w:r w:rsidRPr="00876DD9">
        <w:rPr>
          <w:rFonts w:ascii="Arial" w:hAnsi="Arial" w:cs="Arial"/>
          <w:b/>
          <w:sz w:val="24"/>
          <w:szCs w:val="24"/>
          <w:u w:val="single"/>
        </w:rPr>
        <w:t>B</w:t>
      </w:r>
      <w:r w:rsidR="00C97245" w:rsidRPr="00876DD9">
        <w:rPr>
          <w:rFonts w:ascii="Arial" w:hAnsi="Arial" w:cs="Arial"/>
          <w:b/>
          <w:sz w:val="24"/>
          <w:szCs w:val="24"/>
          <w:u w:val="single"/>
        </w:rPr>
        <w:t>.</w:t>
      </w:r>
      <w:r w:rsidR="00C97245" w:rsidRPr="00C97245">
        <w:rPr>
          <w:rFonts w:ascii="Arial" w:hAnsi="Arial" w:cs="Arial"/>
          <w:sz w:val="24"/>
          <w:szCs w:val="24"/>
          <w:u w:val="single"/>
        </w:rPr>
        <w:t xml:space="preserve"> implying people will buy and use pesticides illegally if there is a </w:t>
      </w:r>
      <w:proofErr w:type="spellStart"/>
      <w:r w:rsidR="00C97245" w:rsidRPr="00C97245">
        <w:rPr>
          <w:rFonts w:ascii="Arial" w:hAnsi="Arial" w:cs="Arial"/>
          <w:sz w:val="24"/>
          <w:szCs w:val="24"/>
          <w:u w:val="single"/>
        </w:rPr>
        <w:t>bylaw.</w:t>
      </w:r>
      <w:r w:rsidR="00C97245" w:rsidRPr="001F0828">
        <w:rPr>
          <w:rFonts w:ascii="Arial" w:hAnsi="Arial" w:cs="Arial"/>
          <w:sz w:val="24"/>
          <w:szCs w:val="24"/>
          <w:u w:val="single"/>
        </w:rPr>
        <w:t>The</w:t>
      </w:r>
      <w:proofErr w:type="spellEnd"/>
      <w:r w:rsidR="00C97245" w:rsidRPr="001F0828">
        <w:rPr>
          <w:rFonts w:ascii="Arial" w:hAnsi="Arial" w:cs="Arial"/>
          <w:sz w:val="24"/>
          <w:szCs w:val="24"/>
          <w:u w:val="single"/>
        </w:rPr>
        <w:t xml:space="preserve"> city only has jurisdiction to ban the use</w:t>
      </w:r>
      <w:r w:rsidR="00C97245">
        <w:rPr>
          <w:rFonts w:ascii="Arial" w:hAnsi="Arial" w:cs="Arial"/>
          <w:sz w:val="24"/>
          <w:szCs w:val="24"/>
        </w:rPr>
        <w:t xml:space="preserve"> of </w:t>
      </w:r>
      <w:r w:rsidR="00DD5913">
        <w:rPr>
          <w:rFonts w:ascii="Arial" w:hAnsi="Arial" w:cs="Arial"/>
          <w:sz w:val="24"/>
          <w:szCs w:val="24"/>
        </w:rPr>
        <w:t xml:space="preserve">some or all </w:t>
      </w:r>
      <w:r w:rsidR="00C97245">
        <w:rPr>
          <w:rFonts w:ascii="Arial" w:hAnsi="Arial" w:cs="Arial"/>
          <w:sz w:val="24"/>
          <w:szCs w:val="24"/>
        </w:rPr>
        <w:t>pesticides</w:t>
      </w:r>
      <w:r w:rsidR="00DD5913">
        <w:rPr>
          <w:rFonts w:ascii="Arial" w:hAnsi="Arial" w:cs="Arial"/>
          <w:sz w:val="24"/>
          <w:szCs w:val="24"/>
        </w:rPr>
        <w:t>,</w:t>
      </w:r>
      <w:r w:rsidR="00C97245">
        <w:rPr>
          <w:rFonts w:ascii="Arial" w:hAnsi="Arial" w:cs="Arial"/>
          <w:sz w:val="24"/>
          <w:szCs w:val="24"/>
        </w:rPr>
        <w:t xml:space="preserve"> </w:t>
      </w:r>
      <w:r w:rsidR="00C97245" w:rsidRPr="001F0828">
        <w:rPr>
          <w:rFonts w:ascii="Arial" w:hAnsi="Arial" w:cs="Arial"/>
          <w:sz w:val="24"/>
          <w:szCs w:val="24"/>
          <w:u w:val="single"/>
        </w:rPr>
        <w:t>not the</w:t>
      </w:r>
      <w:r w:rsidR="00DD5913" w:rsidRPr="001F0828">
        <w:rPr>
          <w:rFonts w:ascii="Arial" w:hAnsi="Arial" w:cs="Arial"/>
          <w:sz w:val="24"/>
          <w:szCs w:val="24"/>
          <w:u w:val="single"/>
        </w:rPr>
        <w:t>ir</w:t>
      </w:r>
      <w:r w:rsidR="00C97245" w:rsidRPr="001F0828">
        <w:rPr>
          <w:rFonts w:ascii="Arial" w:hAnsi="Arial" w:cs="Arial"/>
          <w:sz w:val="24"/>
          <w:szCs w:val="24"/>
          <w:u w:val="single"/>
        </w:rPr>
        <w:t xml:space="preserve"> sale.</w:t>
      </w:r>
      <w:r w:rsidR="00C97245">
        <w:rPr>
          <w:rFonts w:ascii="Arial" w:hAnsi="Arial" w:cs="Arial"/>
          <w:sz w:val="24"/>
          <w:szCs w:val="24"/>
        </w:rPr>
        <w:t xml:space="preserve"> Regular products will therefore still be available in the stores. Only a provincial law, which Ontario has, can ban sales. </w:t>
      </w:r>
      <w:proofErr w:type="spellStart"/>
      <w:r w:rsidR="00641365">
        <w:rPr>
          <w:rFonts w:ascii="Arial" w:hAnsi="Arial" w:cs="Arial"/>
          <w:sz w:val="24"/>
          <w:szCs w:val="24"/>
        </w:rPr>
        <w:t>Mr</w:t>
      </w:r>
      <w:proofErr w:type="spellEnd"/>
      <w:r w:rsidR="00641365">
        <w:rPr>
          <w:rFonts w:ascii="Arial" w:hAnsi="Arial" w:cs="Arial"/>
          <w:sz w:val="24"/>
          <w:szCs w:val="24"/>
        </w:rPr>
        <w:t xml:space="preserve"> Young </w:t>
      </w:r>
      <w:r w:rsidR="00DD5913">
        <w:rPr>
          <w:rFonts w:ascii="Arial" w:hAnsi="Arial" w:cs="Arial"/>
          <w:sz w:val="24"/>
          <w:szCs w:val="24"/>
        </w:rPr>
        <w:t xml:space="preserve">also implied that several municipalities were now having second thoughts and revising their bylaw. I will investigate the truth of that with my Ontario contacts and let you know as I find out. However, it is important to judge such comments in the light that when the Ontario provincial law </w:t>
      </w:r>
      <w:r w:rsidR="00DD5913" w:rsidRPr="007C0EFE">
        <w:rPr>
          <w:rFonts w:ascii="Arial" w:hAnsi="Arial" w:cs="Arial"/>
          <w:sz w:val="20"/>
          <w:szCs w:val="20"/>
        </w:rPr>
        <w:t>(5)</w:t>
      </w:r>
      <w:r w:rsidR="00DD5913">
        <w:rPr>
          <w:rFonts w:ascii="Arial" w:hAnsi="Arial" w:cs="Arial"/>
          <w:sz w:val="24"/>
          <w:szCs w:val="24"/>
        </w:rPr>
        <w:t xml:space="preserve"> came to be, it </w:t>
      </w:r>
      <w:r w:rsidR="001F0828">
        <w:rPr>
          <w:rFonts w:ascii="Arial" w:hAnsi="Arial" w:cs="Arial"/>
          <w:sz w:val="24"/>
          <w:szCs w:val="24"/>
        </w:rPr>
        <w:t xml:space="preserve">prevented </w:t>
      </w:r>
      <w:r w:rsidR="00DD5913">
        <w:rPr>
          <w:rFonts w:ascii="Arial" w:hAnsi="Arial" w:cs="Arial"/>
          <w:sz w:val="24"/>
          <w:szCs w:val="24"/>
        </w:rPr>
        <w:t xml:space="preserve">any municipal bylaw more restrictive than itself. </w:t>
      </w:r>
    </w:p>
    <w:p w14:paraId="7D5E2FFD" w14:textId="77777777" w:rsidR="003A2931" w:rsidRPr="003A2931" w:rsidRDefault="003A2931" w:rsidP="00DD5913">
      <w:pPr>
        <w:ind w:left="360"/>
        <w:rPr>
          <w:rFonts w:ascii="Arial" w:hAnsi="Arial" w:cs="Arial"/>
          <w:sz w:val="24"/>
          <w:szCs w:val="24"/>
          <w:u w:val="single"/>
        </w:rPr>
      </w:pPr>
      <w:r w:rsidRPr="003A2931">
        <w:rPr>
          <w:rFonts w:ascii="Arial" w:hAnsi="Arial" w:cs="Arial"/>
          <w:sz w:val="24"/>
          <w:szCs w:val="24"/>
          <w:u w:val="single"/>
        </w:rPr>
        <w:t>Furthermore, CBC under cover reporters found that store employees in municipalities with bylaws actively encouraged home owners to break the law</w:t>
      </w:r>
      <w:r w:rsidR="00C62CCE">
        <w:rPr>
          <w:rFonts w:ascii="Arial" w:hAnsi="Arial" w:cs="Arial"/>
          <w:sz w:val="24"/>
          <w:szCs w:val="24"/>
          <w:u w:val="single"/>
        </w:rPr>
        <w:t xml:space="preserve"> by spraying at night, </w:t>
      </w:r>
      <w:r w:rsidR="005F78E0">
        <w:rPr>
          <w:rFonts w:ascii="Arial" w:hAnsi="Arial" w:cs="Arial"/>
          <w:sz w:val="24"/>
          <w:szCs w:val="24"/>
          <w:u w:val="single"/>
        </w:rPr>
        <w:t xml:space="preserve">or </w:t>
      </w:r>
      <w:r w:rsidR="00C62CCE">
        <w:rPr>
          <w:rFonts w:ascii="Arial" w:hAnsi="Arial" w:cs="Arial"/>
          <w:sz w:val="24"/>
          <w:szCs w:val="24"/>
          <w:u w:val="single"/>
        </w:rPr>
        <w:t>buying their pest control products out of province,</w:t>
      </w:r>
      <w:r w:rsidR="00FA33E2">
        <w:rPr>
          <w:rFonts w:ascii="Arial" w:hAnsi="Arial" w:cs="Arial"/>
          <w:sz w:val="24"/>
          <w:szCs w:val="24"/>
          <w:u w:val="single"/>
        </w:rPr>
        <w:t xml:space="preserve"> </w:t>
      </w:r>
      <w:r w:rsidR="00C62CCE">
        <w:rPr>
          <w:rFonts w:ascii="Arial" w:hAnsi="Arial" w:cs="Arial"/>
          <w:sz w:val="24"/>
          <w:szCs w:val="24"/>
          <w:u w:val="single"/>
        </w:rPr>
        <w:t>etc</w:t>
      </w:r>
      <w:r w:rsidRPr="003A2931">
        <w:rPr>
          <w:rFonts w:ascii="Arial" w:hAnsi="Arial" w:cs="Arial"/>
          <w:sz w:val="24"/>
          <w:szCs w:val="24"/>
          <w:u w:val="single"/>
        </w:rPr>
        <w:t>.</w:t>
      </w:r>
      <w:r w:rsidRPr="007C0EFE">
        <w:rPr>
          <w:rFonts w:ascii="Arial" w:hAnsi="Arial" w:cs="Arial"/>
          <w:sz w:val="20"/>
          <w:szCs w:val="20"/>
          <w:u w:val="single"/>
        </w:rPr>
        <w:t>(16)</w:t>
      </w:r>
    </w:p>
    <w:p w14:paraId="2163F625" w14:textId="45390AFB" w:rsidR="00DD5913" w:rsidRDefault="00876DD9" w:rsidP="00DD5913">
      <w:pPr>
        <w:ind w:left="360"/>
        <w:rPr>
          <w:rFonts w:ascii="Arial" w:hAnsi="Arial" w:cs="Arial"/>
          <w:sz w:val="24"/>
          <w:szCs w:val="24"/>
        </w:rPr>
      </w:pPr>
      <w:r w:rsidRPr="00876DD9">
        <w:rPr>
          <w:rFonts w:ascii="Arial" w:hAnsi="Arial" w:cs="Arial"/>
          <w:b/>
          <w:sz w:val="24"/>
          <w:szCs w:val="24"/>
        </w:rPr>
        <w:t>C</w:t>
      </w:r>
      <w:r w:rsidR="00DD5913" w:rsidRPr="00876DD9">
        <w:rPr>
          <w:rFonts w:ascii="Arial" w:hAnsi="Arial" w:cs="Arial"/>
          <w:b/>
          <w:sz w:val="24"/>
          <w:szCs w:val="24"/>
        </w:rPr>
        <w:t>.</w:t>
      </w:r>
      <w:r w:rsidR="00DD5913">
        <w:rPr>
          <w:rFonts w:ascii="Arial" w:hAnsi="Arial" w:cs="Arial"/>
          <w:sz w:val="24"/>
          <w:szCs w:val="24"/>
        </w:rPr>
        <w:t xml:space="preserve"> </w:t>
      </w:r>
      <w:r w:rsidR="00DD5913" w:rsidRPr="001F0828">
        <w:rPr>
          <w:rFonts w:ascii="Arial" w:hAnsi="Arial" w:cs="Arial"/>
          <w:sz w:val="24"/>
          <w:szCs w:val="24"/>
          <w:u w:val="single"/>
        </w:rPr>
        <w:t>An increase in allergies</w:t>
      </w:r>
      <w:r w:rsidR="00DD5913">
        <w:rPr>
          <w:rFonts w:ascii="Arial" w:hAnsi="Arial" w:cs="Arial"/>
          <w:sz w:val="24"/>
          <w:szCs w:val="24"/>
        </w:rPr>
        <w:t xml:space="preserve"> since the ban(s). He mentioned more dandelions and other flowering weeds as a cause. The truth is that these types of plants have sticky pollen which has to be carried around by bees or other pollinators. The pollen that is causing allergies is wind carried. Good examples of this are elms, ashes and maples in spring, evergreen trees later, grass and grassy crops such as wheat in </w:t>
      </w:r>
      <w:proofErr w:type="gramStart"/>
      <w:r w:rsidR="00DD5913">
        <w:rPr>
          <w:rFonts w:ascii="Arial" w:hAnsi="Arial" w:cs="Arial"/>
          <w:sz w:val="24"/>
          <w:szCs w:val="24"/>
        </w:rPr>
        <w:t>summer,</w:t>
      </w:r>
      <w:proofErr w:type="gramEnd"/>
      <w:r w:rsidR="00DD5913">
        <w:rPr>
          <w:rFonts w:ascii="Arial" w:hAnsi="Arial" w:cs="Arial"/>
          <w:sz w:val="24"/>
          <w:szCs w:val="24"/>
        </w:rPr>
        <w:t xml:space="preserve"> and </w:t>
      </w:r>
      <w:r w:rsidR="007F3199">
        <w:rPr>
          <w:rFonts w:ascii="Arial" w:hAnsi="Arial" w:cs="Arial"/>
          <w:sz w:val="24"/>
          <w:szCs w:val="24"/>
        </w:rPr>
        <w:t>mostly ragweed</w:t>
      </w:r>
      <w:r w:rsidR="001C306B">
        <w:rPr>
          <w:rFonts w:ascii="Arial" w:hAnsi="Arial" w:cs="Arial"/>
          <w:sz w:val="24"/>
          <w:szCs w:val="24"/>
        </w:rPr>
        <w:t xml:space="preserve"> (a flowering weed with wind carried pollen) </w:t>
      </w:r>
      <w:r w:rsidR="00DD5913">
        <w:rPr>
          <w:rFonts w:ascii="Arial" w:hAnsi="Arial" w:cs="Arial"/>
          <w:sz w:val="24"/>
          <w:szCs w:val="24"/>
        </w:rPr>
        <w:t>in the late summer and fall. Other things that may cause allergies</w:t>
      </w:r>
      <w:r w:rsidR="00C62CCE">
        <w:rPr>
          <w:rFonts w:ascii="Arial" w:hAnsi="Arial" w:cs="Arial"/>
          <w:sz w:val="24"/>
          <w:szCs w:val="24"/>
        </w:rPr>
        <w:t>,</w:t>
      </w:r>
      <w:r w:rsidR="00DD5913">
        <w:rPr>
          <w:rFonts w:ascii="Arial" w:hAnsi="Arial" w:cs="Arial"/>
          <w:sz w:val="24"/>
          <w:szCs w:val="24"/>
        </w:rPr>
        <w:t xml:space="preserve"> sore eyes, runny noses and headaches are </w:t>
      </w:r>
      <w:proofErr w:type="spellStart"/>
      <w:r w:rsidR="00DD5913">
        <w:rPr>
          <w:rFonts w:ascii="Arial" w:hAnsi="Arial" w:cs="Arial"/>
          <w:sz w:val="24"/>
          <w:szCs w:val="24"/>
        </w:rPr>
        <w:t>perfumy</w:t>
      </w:r>
      <w:proofErr w:type="spellEnd"/>
      <w:r w:rsidR="00DD5913">
        <w:rPr>
          <w:rFonts w:ascii="Arial" w:hAnsi="Arial" w:cs="Arial"/>
          <w:sz w:val="24"/>
          <w:szCs w:val="24"/>
        </w:rPr>
        <w:t xml:space="preserve"> plants of which the </w:t>
      </w:r>
      <w:r w:rsidR="00DD5913" w:rsidRPr="00DD5913">
        <w:rPr>
          <w:rFonts w:ascii="Arial" w:hAnsi="Arial" w:cs="Arial"/>
          <w:sz w:val="24"/>
          <w:szCs w:val="24"/>
          <w:u w:val="single"/>
        </w:rPr>
        <w:t>lilac</w:t>
      </w:r>
      <w:r w:rsidR="00DD5913">
        <w:rPr>
          <w:rFonts w:ascii="Arial" w:hAnsi="Arial" w:cs="Arial"/>
          <w:sz w:val="24"/>
          <w:szCs w:val="24"/>
        </w:rPr>
        <w:t xml:space="preserve"> is the top of the list.</w:t>
      </w:r>
      <w:r w:rsidR="00DD5913" w:rsidRPr="00DD5913">
        <w:rPr>
          <w:rFonts w:ascii="Arial" w:hAnsi="Arial" w:cs="Arial"/>
          <w:sz w:val="24"/>
          <w:szCs w:val="24"/>
          <w:u w:val="single"/>
        </w:rPr>
        <w:t xml:space="preserve"> Canola</w:t>
      </w:r>
      <w:r w:rsidR="00DD5913">
        <w:rPr>
          <w:rFonts w:ascii="Arial" w:hAnsi="Arial" w:cs="Arial"/>
          <w:sz w:val="24"/>
          <w:szCs w:val="24"/>
        </w:rPr>
        <w:t xml:space="preserve"> is also a big culprit.</w:t>
      </w:r>
      <w:r w:rsidR="00C62CCE">
        <w:rPr>
          <w:rFonts w:ascii="Arial" w:hAnsi="Arial" w:cs="Arial"/>
          <w:sz w:val="24"/>
          <w:szCs w:val="24"/>
        </w:rPr>
        <w:t xml:space="preserve"> I don’t notice any effort to control any of the above species to control allergies in any municipalities.</w:t>
      </w:r>
      <w:r w:rsidR="004D33CE">
        <w:rPr>
          <w:rFonts w:ascii="Arial" w:hAnsi="Arial" w:cs="Arial"/>
          <w:sz w:val="24"/>
          <w:szCs w:val="24"/>
        </w:rPr>
        <w:t xml:space="preserve"> Neither can we </w:t>
      </w:r>
      <w:r w:rsidR="00641365">
        <w:rPr>
          <w:rFonts w:ascii="Arial" w:hAnsi="Arial" w:cs="Arial"/>
          <w:sz w:val="24"/>
          <w:szCs w:val="24"/>
        </w:rPr>
        <w:t xml:space="preserve">or do we </w:t>
      </w:r>
      <w:r w:rsidR="004D33CE">
        <w:rPr>
          <w:rFonts w:ascii="Arial" w:hAnsi="Arial" w:cs="Arial"/>
          <w:sz w:val="24"/>
          <w:szCs w:val="24"/>
        </w:rPr>
        <w:t>control grain dust which is pervasive and very irritant at harvest time.</w:t>
      </w:r>
      <w:r w:rsidR="00C62CCE">
        <w:rPr>
          <w:rFonts w:ascii="Arial" w:hAnsi="Arial" w:cs="Arial"/>
          <w:sz w:val="24"/>
          <w:szCs w:val="24"/>
        </w:rPr>
        <w:t xml:space="preserve"> </w:t>
      </w:r>
      <w:r w:rsidR="007F3199">
        <w:rPr>
          <w:rFonts w:ascii="Arial" w:hAnsi="Arial" w:cs="Arial"/>
          <w:sz w:val="24"/>
          <w:szCs w:val="24"/>
        </w:rPr>
        <w:t>Furthermore,</w:t>
      </w:r>
      <w:r w:rsidR="001C306B">
        <w:rPr>
          <w:rFonts w:ascii="Arial" w:hAnsi="Arial" w:cs="Arial"/>
          <w:sz w:val="24"/>
          <w:szCs w:val="24"/>
        </w:rPr>
        <w:t xml:space="preserve"> the ragweed that is the most </w:t>
      </w:r>
      <w:r w:rsidR="001C306B">
        <w:rPr>
          <w:rFonts w:ascii="Arial" w:hAnsi="Arial" w:cs="Arial"/>
          <w:sz w:val="24"/>
          <w:szCs w:val="24"/>
        </w:rPr>
        <w:lastRenderedPageBreak/>
        <w:t xml:space="preserve">problematic allergen is not commonly found here, it apparently requires very specific chemicals to get rid of it, </w:t>
      </w:r>
      <w:r w:rsidR="001C306B" w:rsidRPr="007C0EFE">
        <w:rPr>
          <w:rFonts w:ascii="Arial" w:hAnsi="Arial" w:cs="Arial"/>
          <w:sz w:val="20"/>
          <w:szCs w:val="20"/>
        </w:rPr>
        <w:t>(22)</w:t>
      </w:r>
      <w:r w:rsidR="001C306B">
        <w:rPr>
          <w:rFonts w:ascii="Arial" w:hAnsi="Arial" w:cs="Arial"/>
          <w:sz w:val="24"/>
          <w:szCs w:val="24"/>
        </w:rPr>
        <w:t xml:space="preserve"> and “</w:t>
      </w:r>
      <w:r w:rsidR="001C306B" w:rsidRPr="007C0EFE">
        <w:rPr>
          <w:rFonts w:ascii="Arial" w:hAnsi="Arial" w:cs="Arial"/>
          <w:i/>
          <w:lang w:val="en"/>
        </w:rPr>
        <w:t>t</w:t>
      </w:r>
      <w:r w:rsidR="007F3199" w:rsidRPr="007C0EFE">
        <w:rPr>
          <w:rFonts w:ascii="Arial" w:hAnsi="Arial" w:cs="Arial"/>
          <w:i/>
          <w:lang w:val="en"/>
        </w:rPr>
        <w:t>here is evidence that mechanical and chemical control methods are actually no more effective in the long run than leaving the weed alone</w:t>
      </w:r>
      <w:r w:rsidR="007F3199" w:rsidRPr="007F3199">
        <w:rPr>
          <w:rFonts w:ascii="Arial" w:hAnsi="Arial" w:cs="Arial"/>
          <w:i/>
          <w:sz w:val="24"/>
          <w:szCs w:val="24"/>
          <w:lang w:val="en"/>
        </w:rPr>
        <w:t>.</w:t>
      </w:r>
      <w:hyperlink r:id="rId9" w:anchor="cite_note-lewis1973-12" w:history="1">
        <w:r w:rsidR="007F3199" w:rsidRPr="007F3199">
          <w:rPr>
            <w:rFonts w:ascii="Arial" w:hAnsi="Arial" w:cs="Arial"/>
            <w:i/>
            <w:color w:val="0000FF"/>
            <w:sz w:val="24"/>
            <w:szCs w:val="24"/>
            <w:u w:val="single"/>
            <w:vertAlign w:val="superscript"/>
            <w:lang w:val="en"/>
          </w:rPr>
          <w:t>[]</w:t>
        </w:r>
      </w:hyperlink>
      <w:r w:rsidR="007F3199" w:rsidRPr="007F3199">
        <w:rPr>
          <w:rFonts w:ascii="Arial" w:hAnsi="Arial" w:cs="Arial"/>
          <w:i/>
          <w:sz w:val="24"/>
          <w:szCs w:val="24"/>
          <w:vertAlign w:val="superscript"/>
          <w:lang w:val="en"/>
        </w:rPr>
        <w:t>”</w:t>
      </w:r>
      <w:r w:rsidR="007F3199">
        <w:rPr>
          <w:rFonts w:ascii="Arial" w:hAnsi="Arial" w:cs="Arial"/>
          <w:i/>
          <w:sz w:val="24"/>
          <w:szCs w:val="24"/>
          <w:vertAlign w:val="superscript"/>
          <w:lang w:val="en"/>
        </w:rPr>
        <w:t xml:space="preserve"> </w:t>
      </w:r>
      <w:r w:rsidR="007F3199" w:rsidRPr="007C0EFE">
        <w:rPr>
          <w:rFonts w:ascii="Arial" w:hAnsi="Arial" w:cs="Arial"/>
          <w:sz w:val="20"/>
          <w:szCs w:val="20"/>
        </w:rPr>
        <w:t>(22)</w:t>
      </w:r>
    </w:p>
    <w:p w14:paraId="12E6BF63" w14:textId="77777777" w:rsidR="00C56E5A" w:rsidRDefault="00DD5913" w:rsidP="00DD5913">
      <w:pPr>
        <w:ind w:left="360"/>
        <w:rPr>
          <w:rFonts w:ascii="Arial" w:hAnsi="Arial" w:cs="Arial"/>
          <w:sz w:val="24"/>
          <w:szCs w:val="24"/>
        </w:rPr>
      </w:pPr>
      <w:r>
        <w:rPr>
          <w:rFonts w:ascii="Arial" w:hAnsi="Arial" w:cs="Arial"/>
          <w:sz w:val="24"/>
          <w:szCs w:val="24"/>
        </w:rPr>
        <w:t xml:space="preserve"> </w:t>
      </w:r>
      <w:r w:rsidRPr="001C306B">
        <w:rPr>
          <w:rFonts w:ascii="Arial" w:hAnsi="Arial" w:cs="Arial"/>
          <w:sz w:val="24"/>
          <w:szCs w:val="24"/>
        </w:rPr>
        <w:t xml:space="preserve">This line of allergy increase has been used by the pesticide industry </w:t>
      </w:r>
      <w:r w:rsidR="001C306B" w:rsidRPr="001C306B">
        <w:rPr>
          <w:rFonts w:ascii="Arial" w:hAnsi="Arial" w:cs="Arial"/>
          <w:sz w:val="24"/>
          <w:szCs w:val="24"/>
        </w:rPr>
        <w:t>in media arti</w:t>
      </w:r>
      <w:r w:rsidR="0093226C">
        <w:rPr>
          <w:rFonts w:ascii="Arial" w:hAnsi="Arial" w:cs="Arial"/>
          <w:sz w:val="24"/>
          <w:szCs w:val="24"/>
        </w:rPr>
        <w:t>c</w:t>
      </w:r>
      <w:r w:rsidR="001C306B" w:rsidRPr="001C306B">
        <w:rPr>
          <w:rFonts w:ascii="Arial" w:hAnsi="Arial" w:cs="Arial"/>
          <w:sz w:val="24"/>
          <w:szCs w:val="24"/>
        </w:rPr>
        <w:t xml:space="preserve">les and all over </w:t>
      </w:r>
      <w:r w:rsidRPr="001C306B">
        <w:rPr>
          <w:rFonts w:ascii="Arial" w:hAnsi="Arial" w:cs="Arial"/>
          <w:sz w:val="24"/>
          <w:szCs w:val="24"/>
        </w:rPr>
        <w:t>for years to try to ov</w:t>
      </w:r>
      <w:r w:rsidR="005F78E0" w:rsidRPr="001C306B">
        <w:rPr>
          <w:rFonts w:ascii="Arial" w:hAnsi="Arial" w:cs="Arial"/>
          <w:sz w:val="24"/>
          <w:szCs w:val="24"/>
        </w:rPr>
        <w:t>erturn bylaws in Eastern Canada.</w:t>
      </w:r>
    </w:p>
    <w:p w14:paraId="3948F98E" w14:textId="77777777" w:rsidR="007D0EA0" w:rsidRPr="008707D2" w:rsidRDefault="007D0EA0" w:rsidP="00DD5913">
      <w:pPr>
        <w:ind w:left="360"/>
        <w:rPr>
          <w:rFonts w:ascii="Arial" w:hAnsi="Arial" w:cs="Arial"/>
          <w:b/>
          <w:sz w:val="24"/>
          <w:szCs w:val="24"/>
          <w:u w:val="single"/>
        </w:rPr>
      </w:pPr>
      <w:r>
        <w:rPr>
          <w:rFonts w:ascii="Arial" w:hAnsi="Arial" w:cs="Arial"/>
          <w:sz w:val="24"/>
          <w:szCs w:val="24"/>
        </w:rPr>
        <w:t xml:space="preserve">However, </w:t>
      </w:r>
      <w:r w:rsidRPr="007C0EFE">
        <w:rPr>
          <w:rFonts w:ascii="Arial" w:hAnsi="Arial" w:cs="Arial"/>
          <w:sz w:val="24"/>
          <w:szCs w:val="24"/>
          <w:u w:val="single"/>
        </w:rPr>
        <w:t>an increase in lung inflammation and allergies has been linked to urbanization and pollution</w:t>
      </w:r>
      <w:r>
        <w:rPr>
          <w:rFonts w:ascii="Arial" w:hAnsi="Arial" w:cs="Arial"/>
          <w:sz w:val="24"/>
          <w:szCs w:val="24"/>
        </w:rPr>
        <w:t xml:space="preserve">, including small particulates and various chemicals. A recent study illustrates the point </w:t>
      </w:r>
      <w:r w:rsidRPr="007C0EFE">
        <w:rPr>
          <w:rFonts w:ascii="Arial" w:hAnsi="Arial" w:cs="Arial"/>
          <w:sz w:val="20"/>
          <w:szCs w:val="20"/>
        </w:rPr>
        <w:t>(6).</w:t>
      </w:r>
      <w:r>
        <w:rPr>
          <w:rFonts w:ascii="Arial" w:hAnsi="Arial" w:cs="Arial"/>
          <w:sz w:val="24"/>
          <w:szCs w:val="24"/>
        </w:rPr>
        <w:t xml:space="preserve"> Apparently pollution regulations likely miss the major culprits as they address </w:t>
      </w:r>
      <w:r w:rsidR="00C62CCE">
        <w:rPr>
          <w:rFonts w:ascii="Arial" w:hAnsi="Arial" w:cs="Arial"/>
          <w:sz w:val="24"/>
          <w:szCs w:val="24"/>
        </w:rPr>
        <w:t xml:space="preserve">only some </w:t>
      </w:r>
      <w:r>
        <w:rPr>
          <w:rFonts w:ascii="Arial" w:hAnsi="Arial" w:cs="Arial"/>
          <w:sz w:val="24"/>
          <w:szCs w:val="24"/>
        </w:rPr>
        <w:t>individual substances in their u</w:t>
      </w:r>
      <w:r w:rsidR="001D7C9D">
        <w:rPr>
          <w:rFonts w:ascii="Arial" w:hAnsi="Arial" w:cs="Arial"/>
          <w:sz w:val="24"/>
          <w:szCs w:val="24"/>
        </w:rPr>
        <w:t>naltered primary form. Once thes</w:t>
      </w:r>
      <w:r>
        <w:rPr>
          <w:rFonts w:ascii="Arial" w:hAnsi="Arial" w:cs="Arial"/>
          <w:sz w:val="24"/>
          <w:szCs w:val="24"/>
        </w:rPr>
        <w:t xml:space="preserve">e original </w:t>
      </w:r>
      <w:r w:rsidR="001D7C9D">
        <w:rPr>
          <w:rFonts w:ascii="Arial" w:hAnsi="Arial" w:cs="Arial"/>
          <w:sz w:val="24"/>
          <w:szCs w:val="24"/>
        </w:rPr>
        <w:t>57 pollutants (at concentrations found in the environment</w:t>
      </w:r>
      <w:r w:rsidR="006F102F">
        <w:rPr>
          <w:rFonts w:ascii="Arial" w:hAnsi="Arial" w:cs="Arial"/>
          <w:sz w:val="24"/>
          <w:szCs w:val="24"/>
        </w:rPr>
        <w:t xml:space="preserve"> and including many petrochemicals</w:t>
      </w:r>
      <w:r w:rsidR="001D7C9D">
        <w:rPr>
          <w:rFonts w:ascii="Arial" w:hAnsi="Arial" w:cs="Arial"/>
          <w:sz w:val="24"/>
          <w:szCs w:val="24"/>
        </w:rPr>
        <w:t xml:space="preserve">) react in the air for a day, they lead to </w:t>
      </w:r>
      <w:r w:rsidR="001D7C9D" w:rsidRPr="001C306B">
        <w:rPr>
          <w:rFonts w:ascii="Arial" w:hAnsi="Arial" w:cs="Arial"/>
          <w:sz w:val="24"/>
          <w:szCs w:val="24"/>
          <w:u w:val="single"/>
        </w:rPr>
        <w:t xml:space="preserve">a 9-fold increase in lung cell death. </w:t>
      </w:r>
      <w:r w:rsidR="001D7C9D">
        <w:rPr>
          <w:rFonts w:ascii="Arial" w:hAnsi="Arial" w:cs="Arial"/>
          <w:sz w:val="24"/>
          <w:szCs w:val="24"/>
        </w:rPr>
        <w:t xml:space="preserve">They </w:t>
      </w:r>
      <w:r w:rsidR="001D7C9D" w:rsidRPr="001D7C9D">
        <w:rPr>
          <w:rFonts w:ascii="Arial" w:hAnsi="Arial" w:cs="Arial"/>
          <w:sz w:val="24"/>
          <w:szCs w:val="24"/>
          <w:u w:val="single"/>
        </w:rPr>
        <w:t>change the expression of 709 genes compared to only 19 for the original pollutants.</w:t>
      </w:r>
      <w:r w:rsidR="001D7C9D">
        <w:rPr>
          <w:rFonts w:ascii="Arial" w:hAnsi="Arial" w:cs="Arial"/>
          <w:sz w:val="24"/>
          <w:szCs w:val="24"/>
        </w:rPr>
        <w:t xml:space="preserve"> Pathways affected by exposure to the primary pollutant mixtures involve </w:t>
      </w:r>
      <w:r w:rsidR="001D7C9D" w:rsidRPr="001D7C9D">
        <w:rPr>
          <w:rFonts w:ascii="Arial" w:hAnsi="Arial" w:cs="Arial"/>
          <w:sz w:val="24"/>
          <w:szCs w:val="24"/>
          <w:u w:val="single"/>
        </w:rPr>
        <w:t>cancer, respiratory diseases, and inflammation processes</w:t>
      </w:r>
      <w:r w:rsidR="001D7C9D">
        <w:rPr>
          <w:rFonts w:ascii="Arial" w:hAnsi="Arial" w:cs="Arial"/>
          <w:sz w:val="24"/>
          <w:szCs w:val="24"/>
        </w:rPr>
        <w:t xml:space="preserve">, as well as hepatocyte nuclear factor 4 </w:t>
      </w:r>
      <w:proofErr w:type="gramStart"/>
      <w:r w:rsidR="001D7C9D">
        <w:rPr>
          <w:rFonts w:ascii="Arial" w:hAnsi="Arial" w:cs="Arial"/>
          <w:sz w:val="24"/>
          <w:szCs w:val="24"/>
        </w:rPr>
        <w:t>alpha</w:t>
      </w:r>
      <w:proofErr w:type="gramEnd"/>
      <w:r w:rsidR="001D7C9D">
        <w:rPr>
          <w:rFonts w:ascii="Arial" w:hAnsi="Arial" w:cs="Arial"/>
          <w:sz w:val="24"/>
          <w:szCs w:val="24"/>
        </w:rPr>
        <w:t xml:space="preserve"> signaling which plays a role in the </w:t>
      </w:r>
      <w:r w:rsidR="001D7C9D" w:rsidRPr="001D7C9D">
        <w:rPr>
          <w:rFonts w:ascii="Arial" w:hAnsi="Arial" w:cs="Arial"/>
          <w:sz w:val="24"/>
          <w:szCs w:val="24"/>
          <w:u w:val="single"/>
        </w:rPr>
        <w:t xml:space="preserve">function of organs such as the kidney, liver and intestines. </w:t>
      </w:r>
      <w:r w:rsidR="001D7C9D" w:rsidRPr="001D7C9D">
        <w:rPr>
          <w:rFonts w:ascii="Arial" w:hAnsi="Arial" w:cs="Arial"/>
          <w:sz w:val="24"/>
          <w:szCs w:val="24"/>
        </w:rPr>
        <w:t>Exposure to</w:t>
      </w:r>
      <w:r w:rsidR="001D7C9D">
        <w:rPr>
          <w:rFonts w:ascii="Arial" w:hAnsi="Arial" w:cs="Arial"/>
          <w:sz w:val="24"/>
          <w:szCs w:val="24"/>
          <w:u w:val="single"/>
        </w:rPr>
        <w:t xml:space="preserve"> secondary pollutants </w:t>
      </w:r>
      <w:r w:rsidR="001D7C9D" w:rsidRPr="001D7C9D">
        <w:rPr>
          <w:rFonts w:ascii="Arial" w:hAnsi="Arial" w:cs="Arial"/>
          <w:sz w:val="24"/>
          <w:szCs w:val="24"/>
        </w:rPr>
        <w:t>affects generally similar pathways</w:t>
      </w:r>
      <w:r w:rsidR="001D7C9D">
        <w:rPr>
          <w:rFonts w:ascii="Arial" w:hAnsi="Arial" w:cs="Arial"/>
          <w:sz w:val="24"/>
          <w:szCs w:val="24"/>
          <w:u w:val="single"/>
        </w:rPr>
        <w:t>, along with some related to cardiovascular disease and biological processes including cellular movement, cellular growth and proliferation, and tissue development</w:t>
      </w:r>
      <w:r w:rsidR="001D7C9D" w:rsidRPr="008707D2">
        <w:rPr>
          <w:rFonts w:ascii="Arial" w:hAnsi="Arial" w:cs="Arial"/>
          <w:b/>
          <w:sz w:val="24"/>
          <w:szCs w:val="24"/>
          <w:u w:val="single"/>
        </w:rPr>
        <w:t xml:space="preserve">. Secondary pollutants affect 458 proteins compared to 9 for primary pollutants.  </w:t>
      </w:r>
    </w:p>
    <w:p w14:paraId="3F9A8617" w14:textId="386713DA" w:rsidR="001D7C9D" w:rsidRDefault="008707D2" w:rsidP="00DD5913">
      <w:pPr>
        <w:ind w:left="360"/>
        <w:rPr>
          <w:rFonts w:ascii="Arial" w:hAnsi="Arial" w:cs="Arial"/>
          <w:sz w:val="24"/>
          <w:szCs w:val="24"/>
          <w:u w:val="single"/>
        </w:rPr>
      </w:pPr>
      <w:r>
        <w:rPr>
          <w:rFonts w:ascii="Arial" w:hAnsi="Arial" w:cs="Arial"/>
          <w:sz w:val="24"/>
          <w:szCs w:val="24"/>
        </w:rPr>
        <w:t xml:space="preserve">This study only looked at 57 pollutants, while we are exposed to thousands on a daily basis. </w:t>
      </w:r>
      <w:r w:rsidR="001D7C9D">
        <w:rPr>
          <w:rFonts w:ascii="Arial" w:hAnsi="Arial" w:cs="Arial"/>
          <w:sz w:val="24"/>
          <w:szCs w:val="24"/>
        </w:rPr>
        <w:t xml:space="preserve">While the particular </w:t>
      </w:r>
      <w:r>
        <w:rPr>
          <w:rFonts w:ascii="Arial" w:hAnsi="Arial" w:cs="Arial"/>
          <w:sz w:val="24"/>
          <w:szCs w:val="24"/>
        </w:rPr>
        <w:t xml:space="preserve">active ingredients and </w:t>
      </w:r>
      <w:proofErr w:type="spellStart"/>
      <w:r>
        <w:rPr>
          <w:rFonts w:ascii="Arial" w:hAnsi="Arial" w:cs="Arial"/>
          <w:sz w:val="24"/>
          <w:szCs w:val="24"/>
        </w:rPr>
        <w:t>formulants</w:t>
      </w:r>
      <w:proofErr w:type="spellEnd"/>
      <w:r>
        <w:rPr>
          <w:rFonts w:ascii="Arial" w:hAnsi="Arial" w:cs="Arial"/>
          <w:sz w:val="24"/>
          <w:szCs w:val="24"/>
        </w:rPr>
        <w:t xml:space="preserve"> </w:t>
      </w:r>
      <w:r w:rsidR="001D7C9D">
        <w:rPr>
          <w:rFonts w:ascii="Arial" w:hAnsi="Arial" w:cs="Arial"/>
          <w:sz w:val="24"/>
          <w:szCs w:val="24"/>
        </w:rPr>
        <w:t>contained in pesticides may not have been s</w:t>
      </w:r>
      <w:r w:rsidR="00C62CCE">
        <w:rPr>
          <w:rFonts w:ascii="Arial" w:hAnsi="Arial" w:cs="Arial"/>
          <w:sz w:val="24"/>
          <w:szCs w:val="24"/>
        </w:rPr>
        <w:t>tudied</w:t>
      </w:r>
      <w:r w:rsidR="001D7C9D">
        <w:rPr>
          <w:rFonts w:ascii="Arial" w:hAnsi="Arial" w:cs="Arial"/>
          <w:sz w:val="24"/>
          <w:szCs w:val="24"/>
        </w:rPr>
        <w:t xml:space="preserve"> (we don’t know because we have no idea of the formulations in which they are used) </w:t>
      </w:r>
      <w:r>
        <w:rPr>
          <w:rFonts w:ascii="Arial" w:hAnsi="Arial" w:cs="Arial"/>
          <w:sz w:val="24"/>
          <w:szCs w:val="24"/>
        </w:rPr>
        <w:t xml:space="preserve">they do contain allowed petrochemical products which would only add to the soup mix described above with likely even more effects. </w:t>
      </w:r>
      <w:r w:rsidRPr="008707D2">
        <w:rPr>
          <w:rFonts w:ascii="Arial" w:hAnsi="Arial" w:cs="Arial"/>
          <w:sz w:val="24"/>
          <w:szCs w:val="24"/>
          <w:u w:val="single"/>
        </w:rPr>
        <w:t>In fact</w:t>
      </w:r>
      <w:r w:rsidR="00641365">
        <w:rPr>
          <w:rFonts w:ascii="Arial" w:hAnsi="Arial" w:cs="Arial"/>
          <w:sz w:val="24"/>
          <w:szCs w:val="24"/>
          <w:u w:val="single"/>
        </w:rPr>
        <w:t xml:space="preserve">, research on </w:t>
      </w:r>
      <w:r w:rsidRPr="008707D2">
        <w:rPr>
          <w:rFonts w:ascii="Arial" w:hAnsi="Arial" w:cs="Arial"/>
          <w:sz w:val="24"/>
          <w:szCs w:val="24"/>
          <w:u w:val="single"/>
        </w:rPr>
        <w:t>pesticide use and exposure has been related to asthma and other respiratory problems, headaches, flu-like symptoms and depression</w:t>
      </w:r>
      <w:r w:rsidR="00C62CCE">
        <w:rPr>
          <w:rFonts w:ascii="Arial" w:hAnsi="Arial" w:cs="Arial"/>
          <w:sz w:val="24"/>
          <w:szCs w:val="24"/>
          <w:u w:val="single"/>
        </w:rPr>
        <w:t xml:space="preserve"> among other effects</w:t>
      </w:r>
      <w:r w:rsidRPr="008707D2">
        <w:rPr>
          <w:rFonts w:ascii="Arial" w:hAnsi="Arial" w:cs="Arial"/>
          <w:sz w:val="24"/>
          <w:szCs w:val="24"/>
          <w:u w:val="single"/>
        </w:rPr>
        <w:t xml:space="preserve">. </w:t>
      </w:r>
    </w:p>
    <w:p w14:paraId="26170177" w14:textId="77777777" w:rsidR="008707D2" w:rsidRPr="001C306B" w:rsidRDefault="008707D2" w:rsidP="00DD5913">
      <w:pPr>
        <w:ind w:left="360"/>
        <w:rPr>
          <w:rFonts w:ascii="Arial" w:hAnsi="Arial" w:cs="Arial"/>
          <w:sz w:val="24"/>
          <w:szCs w:val="24"/>
        </w:rPr>
      </w:pPr>
      <w:r w:rsidRPr="001C306B">
        <w:rPr>
          <w:rFonts w:ascii="Arial" w:hAnsi="Arial" w:cs="Arial"/>
          <w:sz w:val="24"/>
          <w:szCs w:val="24"/>
        </w:rPr>
        <w:t xml:space="preserve">This research being so recent has not been taken into consideration in regulating pesticides and likely never will because it may not be considered directly relevant. </w:t>
      </w:r>
    </w:p>
    <w:p w14:paraId="5B9FF54A" w14:textId="77777777" w:rsidR="007F3199" w:rsidRDefault="007F3199" w:rsidP="00DD5913">
      <w:pPr>
        <w:ind w:left="360"/>
        <w:rPr>
          <w:rFonts w:ascii="Arial" w:hAnsi="Arial" w:cs="Arial"/>
          <w:sz w:val="24"/>
          <w:szCs w:val="24"/>
          <w:u w:val="single"/>
        </w:rPr>
      </w:pPr>
    </w:p>
    <w:p w14:paraId="22920787" w14:textId="77777777" w:rsidR="008707D2" w:rsidRDefault="001F0828" w:rsidP="00997475">
      <w:pPr>
        <w:ind w:firstLine="360"/>
        <w:rPr>
          <w:rFonts w:ascii="Arial" w:hAnsi="Arial" w:cs="Arial"/>
          <w:b/>
          <w:sz w:val="24"/>
          <w:szCs w:val="24"/>
          <w:u w:val="single"/>
        </w:rPr>
      </w:pPr>
      <w:r w:rsidRPr="00997475">
        <w:rPr>
          <w:rFonts w:ascii="Arial" w:hAnsi="Arial" w:cs="Arial"/>
          <w:b/>
          <w:sz w:val="32"/>
          <w:szCs w:val="32"/>
          <w:u w:val="single"/>
        </w:rPr>
        <w:t>10</w:t>
      </w:r>
      <w:r w:rsidRPr="007F3199">
        <w:rPr>
          <w:rFonts w:ascii="Arial" w:hAnsi="Arial" w:cs="Arial"/>
          <w:b/>
          <w:sz w:val="24"/>
          <w:szCs w:val="24"/>
          <w:u w:val="single"/>
        </w:rPr>
        <w:t xml:space="preserve">. </w:t>
      </w:r>
      <w:r w:rsidR="008707D2" w:rsidRPr="007F3199">
        <w:rPr>
          <w:rFonts w:ascii="Arial" w:hAnsi="Arial" w:cs="Arial"/>
          <w:b/>
          <w:sz w:val="24"/>
          <w:szCs w:val="24"/>
          <w:u w:val="single"/>
        </w:rPr>
        <w:t xml:space="preserve">Redefining </w:t>
      </w:r>
      <w:r w:rsidR="00C62CCE" w:rsidRPr="007F3199">
        <w:rPr>
          <w:rFonts w:ascii="Arial" w:hAnsi="Arial" w:cs="Arial"/>
          <w:b/>
          <w:sz w:val="24"/>
          <w:szCs w:val="24"/>
          <w:u w:val="single"/>
        </w:rPr>
        <w:t>“</w:t>
      </w:r>
      <w:r w:rsidR="008707D2" w:rsidRPr="007F3199">
        <w:rPr>
          <w:rFonts w:ascii="Arial" w:hAnsi="Arial" w:cs="Arial"/>
          <w:b/>
          <w:sz w:val="24"/>
          <w:szCs w:val="24"/>
          <w:u w:val="single"/>
        </w:rPr>
        <w:t>non-essential pesticides</w:t>
      </w:r>
      <w:r w:rsidR="00C62CCE" w:rsidRPr="007F3199">
        <w:rPr>
          <w:rFonts w:ascii="Arial" w:hAnsi="Arial" w:cs="Arial"/>
          <w:b/>
          <w:sz w:val="24"/>
          <w:szCs w:val="24"/>
          <w:u w:val="single"/>
        </w:rPr>
        <w:t>”</w:t>
      </w:r>
    </w:p>
    <w:p w14:paraId="5737923E" w14:textId="3A4B79A4" w:rsidR="006F102F" w:rsidRDefault="006F102F" w:rsidP="001F0828">
      <w:pPr>
        <w:rPr>
          <w:rFonts w:ascii="Arial" w:hAnsi="Arial" w:cs="Arial"/>
          <w:sz w:val="24"/>
          <w:szCs w:val="24"/>
        </w:rPr>
      </w:pPr>
      <w:proofErr w:type="spellStart"/>
      <w:r w:rsidRPr="006F102F">
        <w:rPr>
          <w:rFonts w:ascii="Arial" w:hAnsi="Arial" w:cs="Arial"/>
          <w:sz w:val="24"/>
          <w:szCs w:val="24"/>
        </w:rPr>
        <w:t>Mr</w:t>
      </w:r>
      <w:proofErr w:type="spellEnd"/>
      <w:r w:rsidRPr="006F102F">
        <w:rPr>
          <w:rFonts w:ascii="Arial" w:hAnsi="Arial" w:cs="Arial"/>
          <w:sz w:val="24"/>
          <w:szCs w:val="24"/>
        </w:rPr>
        <w:t xml:space="preserve"> Bowles of the </w:t>
      </w:r>
      <w:r w:rsidR="00641365" w:rsidRPr="007C0EFE">
        <w:rPr>
          <w:rFonts w:ascii="Arial" w:hAnsi="Arial" w:cs="Arial"/>
          <w:i/>
          <w:sz w:val="24"/>
          <w:szCs w:val="24"/>
        </w:rPr>
        <w:t>Saskatchewan Nursery</w:t>
      </w:r>
      <w:r w:rsidR="00641365">
        <w:rPr>
          <w:rFonts w:ascii="Arial" w:hAnsi="Arial" w:cs="Arial"/>
          <w:sz w:val="24"/>
          <w:szCs w:val="24"/>
        </w:rPr>
        <w:t xml:space="preserve"> </w:t>
      </w:r>
      <w:r w:rsidRPr="006F102F">
        <w:rPr>
          <w:rFonts w:ascii="Arial" w:hAnsi="Arial" w:cs="Arial"/>
          <w:i/>
          <w:sz w:val="24"/>
          <w:szCs w:val="24"/>
        </w:rPr>
        <w:t>Landscape Association</w:t>
      </w:r>
      <w:r w:rsidRPr="006F102F">
        <w:rPr>
          <w:rFonts w:ascii="Arial" w:hAnsi="Arial" w:cs="Arial"/>
          <w:sz w:val="24"/>
          <w:szCs w:val="24"/>
        </w:rPr>
        <w:t xml:space="preserve"> virulently attacked the concept of </w:t>
      </w:r>
      <w:r w:rsidRPr="006F102F">
        <w:rPr>
          <w:rFonts w:ascii="Arial" w:hAnsi="Arial" w:cs="Arial"/>
          <w:i/>
          <w:sz w:val="24"/>
          <w:szCs w:val="24"/>
        </w:rPr>
        <w:t>cosmetic/non-essential use</w:t>
      </w:r>
      <w:r w:rsidRPr="006F102F">
        <w:rPr>
          <w:rFonts w:ascii="Arial" w:hAnsi="Arial" w:cs="Arial"/>
          <w:sz w:val="24"/>
          <w:szCs w:val="24"/>
        </w:rPr>
        <w:t xml:space="preserve"> of pesticides.</w:t>
      </w:r>
    </w:p>
    <w:p w14:paraId="09F24A50" w14:textId="3F3719A7" w:rsidR="008707D2" w:rsidRDefault="005475B9" w:rsidP="001F0828">
      <w:pPr>
        <w:rPr>
          <w:rFonts w:ascii="Arial" w:hAnsi="Arial" w:cs="Arial"/>
          <w:sz w:val="24"/>
          <w:szCs w:val="24"/>
        </w:rPr>
      </w:pPr>
      <w:r>
        <w:rPr>
          <w:rFonts w:ascii="Arial" w:hAnsi="Arial" w:cs="Arial"/>
          <w:sz w:val="24"/>
          <w:szCs w:val="24"/>
        </w:rPr>
        <w:lastRenderedPageBreak/>
        <w:t>N</w:t>
      </w:r>
      <w:r w:rsidR="008707D2">
        <w:rPr>
          <w:rFonts w:ascii="Arial" w:hAnsi="Arial" w:cs="Arial"/>
          <w:sz w:val="24"/>
          <w:szCs w:val="24"/>
        </w:rPr>
        <w:t xml:space="preserve">on-essential pesticides </w:t>
      </w:r>
      <w:r>
        <w:rPr>
          <w:rFonts w:ascii="Arial" w:hAnsi="Arial" w:cs="Arial"/>
          <w:sz w:val="24"/>
          <w:szCs w:val="24"/>
        </w:rPr>
        <w:t xml:space="preserve">could easily be redefined as </w:t>
      </w:r>
      <w:r w:rsidR="008707D2">
        <w:rPr>
          <w:rFonts w:ascii="Arial" w:hAnsi="Arial" w:cs="Arial"/>
          <w:sz w:val="24"/>
          <w:szCs w:val="24"/>
        </w:rPr>
        <w:t xml:space="preserve">those for which we currently have working alternatives such as </w:t>
      </w:r>
      <w:r w:rsidR="008707D2" w:rsidRPr="007F3199">
        <w:rPr>
          <w:rFonts w:ascii="Arial" w:hAnsi="Arial" w:cs="Arial"/>
          <w:i/>
          <w:sz w:val="24"/>
          <w:szCs w:val="24"/>
        </w:rPr>
        <w:t>proper lawn care</w:t>
      </w:r>
      <w:r w:rsidR="008707D2">
        <w:rPr>
          <w:rFonts w:ascii="Arial" w:hAnsi="Arial" w:cs="Arial"/>
          <w:sz w:val="24"/>
          <w:szCs w:val="24"/>
        </w:rPr>
        <w:t xml:space="preserve"> </w:t>
      </w:r>
      <w:r w:rsidR="007476E8">
        <w:rPr>
          <w:rFonts w:ascii="Arial" w:hAnsi="Arial" w:cs="Arial"/>
          <w:sz w:val="24"/>
          <w:szCs w:val="24"/>
        </w:rPr>
        <w:t>(</w:t>
      </w:r>
      <w:r w:rsidR="008707D2">
        <w:rPr>
          <w:rFonts w:ascii="Arial" w:hAnsi="Arial" w:cs="Arial"/>
          <w:sz w:val="24"/>
          <w:szCs w:val="24"/>
        </w:rPr>
        <w:t xml:space="preserve">as demonstrated by Victoria Park and Regina sports fields)  to replace </w:t>
      </w:r>
      <w:r>
        <w:rPr>
          <w:rFonts w:ascii="Arial" w:hAnsi="Arial" w:cs="Arial"/>
          <w:sz w:val="24"/>
          <w:szCs w:val="24"/>
        </w:rPr>
        <w:t xml:space="preserve">chemical </w:t>
      </w:r>
      <w:r w:rsidR="008707D2">
        <w:rPr>
          <w:rFonts w:ascii="Arial" w:hAnsi="Arial" w:cs="Arial"/>
          <w:sz w:val="24"/>
          <w:szCs w:val="24"/>
        </w:rPr>
        <w:t xml:space="preserve">pesticide use. </w:t>
      </w:r>
      <w:r>
        <w:rPr>
          <w:rFonts w:ascii="Arial" w:hAnsi="Arial" w:cs="Arial"/>
          <w:sz w:val="24"/>
          <w:szCs w:val="24"/>
        </w:rPr>
        <w:t>The use of</w:t>
      </w:r>
      <w:r w:rsidRPr="007F3199">
        <w:rPr>
          <w:rFonts w:ascii="Arial" w:hAnsi="Arial" w:cs="Arial"/>
          <w:i/>
          <w:sz w:val="24"/>
          <w:szCs w:val="24"/>
        </w:rPr>
        <w:t xml:space="preserve"> </w:t>
      </w:r>
      <w:proofErr w:type="spellStart"/>
      <w:r w:rsidRPr="007F3199">
        <w:rPr>
          <w:rFonts w:ascii="Arial" w:hAnsi="Arial" w:cs="Arial"/>
          <w:i/>
          <w:sz w:val="24"/>
          <w:szCs w:val="24"/>
        </w:rPr>
        <w:t>Btk</w:t>
      </w:r>
      <w:proofErr w:type="spellEnd"/>
      <w:r>
        <w:rPr>
          <w:rFonts w:ascii="Arial" w:hAnsi="Arial" w:cs="Arial"/>
          <w:sz w:val="24"/>
          <w:szCs w:val="24"/>
        </w:rPr>
        <w:t xml:space="preserve"> bacterium for canker worm control rather than </w:t>
      </w:r>
      <w:proofErr w:type="spellStart"/>
      <w:r w:rsidRPr="007F3199">
        <w:rPr>
          <w:rFonts w:ascii="Arial" w:hAnsi="Arial" w:cs="Arial"/>
          <w:i/>
          <w:sz w:val="24"/>
          <w:szCs w:val="24"/>
        </w:rPr>
        <w:t>diazinon</w:t>
      </w:r>
      <w:proofErr w:type="spellEnd"/>
      <w:r>
        <w:rPr>
          <w:rFonts w:ascii="Arial" w:hAnsi="Arial" w:cs="Arial"/>
          <w:sz w:val="24"/>
          <w:szCs w:val="24"/>
        </w:rPr>
        <w:t xml:space="preserve"> (</w:t>
      </w:r>
      <w:r w:rsidR="001F0828">
        <w:rPr>
          <w:rFonts w:ascii="Arial" w:hAnsi="Arial" w:cs="Arial"/>
          <w:sz w:val="24"/>
          <w:szCs w:val="24"/>
        </w:rPr>
        <w:t>widely used in Regina</w:t>
      </w:r>
      <w:r w:rsidR="007F3199">
        <w:rPr>
          <w:rFonts w:ascii="Arial" w:hAnsi="Arial" w:cs="Arial"/>
          <w:sz w:val="24"/>
          <w:szCs w:val="24"/>
        </w:rPr>
        <w:t xml:space="preserve"> and </w:t>
      </w:r>
      <w:proofErr w:type="spellStart"/>
      <w:r w:rsidR="007F3199">
        <w:rPr>
          <w:rFonts w:ascii="Arial" w:hAnsi="Arial" w:cs="Arial"/>
          <w:sz w:val="24"/>
          <w:szCs w:val="24"/>
        </w:rPr>
        <w:t>Wascana</w:t>
      </w:r>
      <w:proofErr w:type="spellEnd"/>
      <w:r w:rsidR="007F3199">
        <w:rPr>
          <w:rFonts w:ascii="Arial" w:hAnsi="Arial" w:cs="Arial"/>
          <w:sz w:val="24"/>
          <w:szCs w:val="24"/>
        </w:rPr>
        <w:t xml:space="preserve"> </w:t>
      </w:r>
      <w:r>
        <w:rPr>
          <w:rFonts w:ascii="Arial" w:hAnsi="Arial" w:cs="Arial"/>
          <w:sz w:val="24"/>
          <w:szCs w:val="24"/>
        </w:rPr>
        <w:t>in the 80s</w:t>
      </w:r>
      <w:r w:rsidR="007F3199">
        <w:rPr>
          <w:rFonts w:ascii="Arial" w:hAnsi="Arial" w:cs="Arial"/>
          <w:sz w:val="24"/>
          <w:szCs w:val="24"/>
        </w:rPr>
        <w:t xml:space="preserve"> for that purpose</w:t>
      </w:r>
      <w:r>
        <w:rPr>
          <w:rFonts w:ascii="Arial" w:hAnsi="Arial" w:cs="Arial"/>
          <w:sz w:val="24"/>
          <w:szCs w:val="24"/>
        </w:rPr>
        <w:t xml:space="preserve">) or </w:t>
      </w:r>
      <w:proofErr w:type="spellStart"/>
      <w:proofErr w:type="gramStart"/>
      <w:r w:rsidRPr="007F3199">
        <w:rPr>
          <w:rFonts w:ascii="Arial" w:hAnsi="Arial" w:cs="Arial"/>
          <w:i/>
          <w:sz w:val="24"/>
          <w:szCs w:val="24"/>
        </w:rPr>
        <w:t>malathion</w:t>
      </w:r>
      <w:proofErr w:type="spellEnd"/>
      <w:proofErr w:type="gramEnd"/>
      <w:r>
        <w:rPr>
          <w:rFonts w:ascii="Arial" w:hAnsi="Arial" w:cs="Arial"/>
          <w:sz w:val="24"/>
          <w:szCs w:val="24"/>
        </w:rPr>
        <w:t xml:space="preserve"> is another example.</w:t>
      </w:r>
      <w:r w:rsidR="006F102F">
        <w:rPr>
          <w:rFonts w:ascii="Arial" w:hAnsi="Arial" w:cs="Arial"/>
          <w:sz w:val="24"/>
          <w:szCs w:val="24"/>
        </w:rPr>
        <w:t xml:space="preserve"> Using steam or burners instead of </w:t>
      </w:r>
      <w:proofErr w:type="spellStart"/>
      <w:r w:rsidR="006F102F" w:rsidRPr="007C0EFE">
        <w:rPr>
          <w:rFonts w:ascii="Arial" w:hAnsi="Arial" w:cs="Arial"/>
          <w:i/>
          <w:sz w:val="24"/>
          <w:szCs w:val="24"/>
        </w:rPr>
        <w:t>RoundUp</w:t>
      </w:r>
      <w:proofErr w:type="spellEnd"/>
      <w:r w:rsidR="006F102F">
        <w:rPr>
          <w:rFonts w:ascii="Arial" w:hAnsi="Arial" w:cs="Arial"/>
          <w:sz w:val="24"/>
          <w:szCs w:val="24"/>
        </w:rPr>
        <w:t xml:space="preserve"> is another.</w:t>
      </w:r>
      <w:r w:rsidR="006702C0">
        <w:rPr>
          <w:rFonts w:ascii="Arial" w:hAnsi="Arial" w:cs="Arial"/>
          <w:sz w:val="24"/>
          <w:szCs w:val="24"/>
        </w:rPr>
        <w:t xml:space="preserve"> It also refers to some tolerance as to what we can live with. Will the world come to an end if there are a few weeds in turf?</w:t>
      </w:r>
    </w:p>
    <w:p w14:paraId="6C03A42C" w14:textId="77777777" w:rsidR="00CA6D81" w:rsidRDefault="00CA6D81" w:rsidP="001F0828">
      <w:pPr>
        <w:rPr>
          <w:rFonts w:ascii="Arial" w:hAnsi="Arial" w:cs="Arial"/>
          <w:sz w:val="24"/>
          <w:szCs w:val="24"/>
        </w:rPr>
      </w:pPr>
    </w:p>
    <w:p w14:paraId="0630E61D" w14:textId="3C751BEF" w:rsidR="007476E8" w:rsidRPr="00CA6D81" w:rsidRDefault="001F0828" w:rsidP="00997475">
      <w:pPr>
        <w:ind w:firstLine="720"/>
        <w:rPr>
          <w:rFonts w:ascii="Arial" w:hAnsi="Arial" w:cs="Arial"/>
          <w:sz w:val="20"/>
          <w:szCs w:val="20"/>
        </w:rPr>
      </w:pPr>
      <w:r w:rsidRPr="00997475">
        <w:rPr>
          <w:rFonts w:ascii="Arial" w:hAnsi="Arial" w:cs="Arial"/>
          <w:b/>
          <w:sz w:val="32"/>
          <w:szCs w:val="32"/>
          <w:u w:val="single"/>
        </w:rPr>
        <w:t>11</w:t>
      </w:r>
      <w:r w:rsidRPr="00912E14">
        <w:rPr>
          <w:rFonts w:ascii="Arial" w:hAnsi="Arial" w:cs="Arial"/>
          <w:b/>
          <w:sz w:val="24"/>
          <w:szCs w:val="24"/>
          <w:u w:val="single"/>
        </w:rPr>
        <w:t>.</w:t>
      </w:r>
      <w:r w:rsidR="007F3199" w:rsidRPr="00912E14">
        <w:rPr>
          <w:rFonts w:ascii="Arial" w:hAnsi="Arial" w:cs="Arial"/>
          <w:b/>
          <w:sz w:val="24"/>
          <w:szCs w:val="24"/>
          <w:u w:val="single"/>
        </w:rPr>
        <w:t xml:space="preserve"> It is confusing</w:t>
      </w:r>
      <w:r w:rsidR="004F1377" w:rsidRPr="00912E14">
        <w:rPr>
          <w:rFonts w:ascii="Arial" w:hAnsi="Arial" w:cs="Arial"/>
          <w:b/>
          <w:sz w:val="24"/>
          <w:szCs w:val="24"/>
          <w:u w:val="single"/>
        </w:rPr>
        <w:t xml:space="preserve"> and irrelevant</w:t>
      </w:r>
      <w:r w:rsidR="007F3199" w:rsidRPr="00912E14">
        <w:rPr>
          <w:rFonts w:ascii="Arial" w:hAnsi="Arial" w:cs="Arial"/>
          <w:b/>
          <w:sz w:val="24"/>
          <w:szCs w:val="24"/>
          <w:u w:val="single"/>
        </w:rPr>
        <w:t xml:space="preserve"> to state that </w:t>
      </w:r>
      <w:r w:rsidR="007476E8" w:rsidRPr="00912E14">
        <w:rPr>
          <w:rFonts w:ascii="Arial" w:hAnsi="Arial" w:cs="Arial"/>
          <w:b/>
          <w:sz w:val="24"/>
          <w:szCs w:val="24"/>
          <w:u w:val="single"/>
        </w:rPr>
        <w:t>“No agency has determined that domestic class pesticides are carcinogen.”</w:t>
      </w:r>
      <w:r w:rsidR="007476E8" w:rsidRPr="001F0828">
        <w:rPr>
          <w:rFonts w:ascii="Arial" w:hAnsi="Arial" w:cs="Arial"/>
          <w:sz w:val="24"/>
          <w:szCs w:val="24"/>
        </w:rPr>
        <w:t xml:space="preserve"> </w:t>
      </w:r>
      <w:proofErr w:type="gramStart"/>
      <w:r w:rsidR="004D33CE" w:rsidRPr="00CA6D81">
        <w:rPr>
          <w:rFonts w:ascii="Arial" w:hAnsi="Arial" w:cs="Arial"/>
          <w:sz w:val="20"/>
          <w:szCs w:val="20"/>
        </w:rPr>
        <w:t>(</w:t>
      </w:r>
      <w:proofErr w:type="spellStart"/>
      <w:r w:rsidR="007476E8" w:rsidRPr="00CA6D81">
        <w:rPr>
          <w:rFonts w:ascii="Arial" w:hAnsi="Arial" w:cs="Arial"/>
          <w:sz w:val="20"/>
          <w:szCs w:val="20"/>
        </w:rPr>
        <w:t>Mr</w:t>
      </w:r>
      <w:proofErr w:type="spellEnd"/>
      <w:r w:rsidR="007476E8" w:rsidRPr="00CA6D81">
        <w:rPr>
          <w:rFonts w:ascii="Arial" w:hAnsi="Arial" w:cs="Arial"/>
          <w:sz w:val="20"/>
          <w:szCs w:val="20"/>
        </w:rPr>
        <w:t xml:space="preserve"> Bowles, </w:t>
      </w:r>
      <w:r w:rsidR="006702C0" w:rsidRPr="007C0EFE">
        <w:rPr>
          <w:rFonts w:ascii="Arial" w:hAnsi="Arial" w:cs="Arial"/>
          <w:i/>
          <w:sz w:val="20"/>
          <w:szCs w:val="20"/>
        </w:rPr>
        <w:t>Saskatchewan Nursery</w:t>
      </w:r>
      <w:r w:rsidR="006702C0">
        <w:rPr>
          <w:rFonts w:ascii="Arial" w:hAnsi="Arial" w:cs="Arial"/>
          <w:sz w:val="20"/>
          <w:szCs w:val="20"/>
        </w:rPr>
        <w:t xml:space="preserve"> </w:t>
      </w:r>
      <w:r w:rsidR="007476E8" w:rsidRPr="00CA6D81">
        <w:rPr>
          <w:rFonts w:ascii="Arial" w:hAnsi="Arial" w:cs="Arial"/>
          <w:i/>
          <w:sz w:val="20"/>
          <w:szCs w:val="20"/>
        </w:rPr>
        <w:t>Landscape Association</w:t>
      </w:r>
      <w:r w:rsidR="007476E8" w:rsidRPr="00CA6D81">
        <w:rPr>
          <w:rFonts w:ascii="Arial" w:hAnsi="Arial" w:cs="Arial"/>
          <w:sz w:val="20"/>
          <w:szCs w:val="20"/>
        </w:rPr>
        <w:t>.</w:t>
      </w:r>
      <w:r w:rsidR="004D33CE" w:rsidRPr="00CA6D81">
        <w:rPr>
          <w:rFonts w:ascii="Arial" w:hAnsi="Arial" w:cs="Arial"/>
          <w:sz w:val="20"/>
          <w:szCs w:val="20"/>
        </w:rPr>
        <w:t>)</w:t>
      </w:r>
      <w:proofErr w:type="gramEnd"/>
    </w:p>
    <w:p w14:paraId="21509B85" w14:textId="342BDE73" w:rsidR="00AD0322" w:rsidRPr="00AD0322" w:rsidRDefault="004F1377" w:rsidP="007F3199">
      <w:pPr>
        <w:ind w:left="720"/>
        <w:rPr>
          <w:rFonts w:ascii="Arial" w:hAnsi="Arial" w:cs="Arial"/>
          <w:sz w:val="24"/>
          <w:szCs w:val="24"/>
        </w:rPr>
      </w:pPr>
      <w:r>
        <w:rPr>
          <w:rFonts w:ascii="Arial" w:hAnsi="Arial" w:cs="Arial"/>
          <w:b/>
          <w:sz w:val="24"/>
          <w:szCs w:val="24"/>
        </w:rPr>
        <w:t>A</w:t>
      </w:r>
      <w:r w:rsidR="00AD0322">
        <w:rPr>
          <w:rFonts w:ascii="Arial" w:hAnsi="Arial" w:cs="Arial"/>
          <w:b/>
          <w:sz w:val="24"/>
          <w:szCs w:val="24"/>
        </w:rPr>
        <w:t>.</w:t>
      </w:r>
      <w:r>
        <w:rPr>
          <w:rFonts w:ascii="Arial" w:hAnsi="Arial" w:cs="Arial"/>
          <w:b/>
          <w:sz w:val="24"/>
          <w:szCs w:val="24"/>
        </w:rPr>
        <w:t xml:space="preserve"> </w:t>
      </w:r>
      <w:proofErr w:type="spellStart"/>
      <w:r w:rsidR="00AD0322">
        <w:rPr>
          <w:rFonts w:ascii="Arial" w:hAnsi="Arial" w:cs="Arial"/>
          <w:b/>
          <w:sz w:val="24"/>
          <w:szCs w:val="24"/>
        </w:rPr>
        <w:t>A</w:t>
      </w:r>
      <w:proofErr w:type="spellEnd"/>
      <w:r w:rsidR="00AD0322">
        <w:rPr>
          <w:rFonts w:ascii="Arial" w:hAnsi="Arial" w:cs="Arial"/>
          <w:b/>
          <w:sz w:val="24"/>
          <w:szCs w:val="24"/>
        </w:rPr>
        <w:t xml:space="preserve"> chemical or pesticide is determined or suspected to cause cancer or any other health effect or not. </w:t>
      </w:r>
      <w:r w:rsidR="00AD0322" w:rsidRPr="00AD0322">
        <w:rPr>
          <w:rFonts w:ascii="Arial" w:hAnsi="Arial" w:cs="Arial"/>
          <w:sz w:val="24"/>
          <w:szCs w:val="24"/>
        </w:rPr>
        <w:t>This is independent of the co</w:t>
      </w:r>
      <w:r w:rsidR="00AD0322">
        <w:rPr>
          <w:rFonts w:ascii="Arial" w:hAnsi="Arial" w:cs="Arial"/>
          <w:sz w:val="24"/>
          <w:szCs w:val="24"/>
        </w:rPr>
        <w:t>ncentration at which it is used (more concentrated in commercial products or more diluted in domestic formulations.</w:t>
      </w:r>
    </w:p>
    <w:p w14:paraId="1CF8A70D" w14:textId="486790A2" w:rsidR="007F3199" w:rsidRDefault="00AD0322" w:rsidP="007F3199">
      <w:pPr>
        <w:ind w:left="720"/>
        <w:rPr>
          <w:rFonts w:ascii="Arial" w:hAnsi="Arial" w:cs="Arial"/>
          <w:sz w:val="24"/>
          <w:szCs w:val="24"/>
        </w:rPr>
      </w:pPr>
      <w:r>
        <w:rPr>
          <w:rFonts w:ascii="Arial" w:hAnsi="Arial" w:cs="Arial"/>
          <w:b/>
          <w:sz w:val="24"/>
          <w:szCs w:val="24"/>
        </w:rPr>
        <w:t xml:space="preserve">B. </w:t>
      </w:r>
      <w:r w:rsidR="004F1377">
        <w:rPr>
          <w:rFonts w:ascii="Arial" w:hAnsi="Arial" w:cs="Arial"/>
          <w:b/>
          <w:sz w:val="24"/>
          <w:szCs w:val="24"/>
        </w:rPr>
        <w:t>Lawn care companies use comme</w:t>
      </w:r>
      <w:r w:rsidR="007F3199" w:rsidRPr="007F3199">
        <w:rPr>
          <w:rFonts w:ascii="Arial" w:hAnsi="Arial" w:cs="Arial"/>
          <w:b/>
          <w:sz w:val="24"/>
          <w:szCs w:val="24"/>
        </w:rPr>
        <w:t>rcial formulations,</w:t>
      </w:r>
      <w:r w:rsidR="007F3199">
        <w:rPr>
          <w:rFonts w:ascii="Arial" w:hAnsi="Arial" w:cs="Arial"/>
          <w:sz w:val="24"/>
          <w:szCs w:val="24"/>
        </w:rPr>
        <w:t xml:space="preserve"> not domestic, which makes the statement irrelevant for urban areas. </w:t>
      </w:r>
    </w:p>
    <w:p w14:paraId="0A2D6043" w14:textId="657175C6" w:rsidR="007F3199" w:rsidRDefault="007F3199" w:rsidP="007F3199">
      <w:pPr>
        <w:ind w:left="720"/>
        <w:rPr>
          <w:rFonts w:ascii="Arial" w:hAnsi="Arial" w:cs="Arial"/>
          <w:sz w:val="24"/>
          <w:szCs w:val="24"/>
        </w:rPr>
      </w:pPr>
      <w:r>
        <w:rPr>
          <w:rFonts w:ascii="Arial" w:hAnsi="Arial" w:cs="Arial"/>
          <w:sz w:val="24"/>
          <w:szCs w:val="24"/>
        </w:rPr>
        <w:t xml:space="preserve">First, when a </w:t>
      </w:r>
      <w:r w:rsidRPr="007F3199">
        <w:rPr>
          <w:rFonts w:ascii="Arial" w:hAnsi="Arial" w:cs="Arial"/>
          <w:sz w:val="24"/>
          <w:szCs w:val="24"/>
          <w:u w:val="single"/>
        </w:rPr>
        <w:t xml:space="preserve">lawn care company is hired, they use </w:t>
      </w:r>
      <w:r w:rsidRPr="007F3199">
        <w:rPr>
          <w:rFonts w:ascii="Arial" w:hAnsi="Arial" w:cs="Arial"/>
          <w:i/>
          <w:sz w:val="24"/>
          <w:szCs w:val="24"/>
          <w:u w:val="single"/>
        </w:rPr>
        <w:t>commercial</w:t>
      </w:r>
      <w:r w:rsidRPr="007F3199">
        <w:rPr>
          <w:rFonts w:ascii="Arial" w:hAnsi="Arial" w:cs="Arial"/>
          <w:sz w:val="24"/>
          <w:szCs w:val="24"/>
          <w:u w:val="single"/>
        </w:rPr>
        <w:t xml:space="preserve"> formulations</w:t>
      </w:r>
      <w:r>
        <w:rPr>
          <w:rFonts w:ascii="Arial" w:hAnsi="Arial" w:cs="Arial"/>
          <w:sz w:val="24"/>
          <w:szCs w:val="24"/>
        </w:rPr>
        <w:t xml:space="preserve"> rather than </w:t>
      </w:r>
      <w:r w:rsidRPr="005475B9">
        <w:rPr>
          <w:rFonts w:ascii="Arial" w:hAnsi="Arial" w:cs="Arial"/>
          <w:i/>
          <w:sz w:val="24"/>
          <w:szCs w:val="24"/>
        </w:rPr>
        <w:t>domestic</w:t>
      </w:r>
      <w:r>
        <w:rPr>
          <w:rFonts w:ascii="Arial" w:hAnsi="Arial" w:cs="Arial"/>
          <w:i/>
          <w:sz w:val="24"/>
          <w:szCs w:val="24"/>
        </w:rPr>
        <w:t>,</w:t>
      </w:r>
      <w:r>
        <w:rPr>
          <w:rFonts w:ascii="Arial" w:hAnsi="Arial" w:cs="Arial"/>
          <w:sz w:val="24"/>
          <w:szCs w:val="24"/>
        </w:rPr>
        <w:t xml:space="preserve"> as they are licensed applicators</w:t>
      </w:r>
      <w:r w:rsidR="004F1377">
        <w:rPr>
          <w:rFonts w:ascii="Arial" w:hAnsi="Arial" w:cs="Arial"/>
          <w:sz w:val="24"/>
          <w:szCs w:val="24"/>
        </w:rPr>
        <w:t xml:space="preserve"> who can use them.</w:t>
      </w:r>
      <w:r>
        <w:rPr>
          <w:rFonts w:ascii="Arial" w:hAnsi="Arial" w:cs="Arial"/>
          <w:sz w:val="24"/>
          <w:szCs w:val="24"/>
        </w:rPr>
        <w:t xml:space="preserve"> </w:t>
      </w:r>
      <w:r w:rsidR="004F1377">
        <w:rPr>
          <w:rFonts w:ascii="Arial" w:hAnsi="Arial" w:cs="Arial"/>
          <w:sz w:val="24"/>
          <w:szCs w:val="24"/>
        </w:rPr>
        <w:t>A</w:t>
      </w:r>
      <w:r>
        <w:rPr>
          <w:rFonts w:ascii="Arial" w:hAnsi="Arial" w:cs="Arial"/>
          <w:sz w:val="24"/>
          <w:szCs w:val="24"/>
        </w:rPr>
        <w:t xml:space="preserve"> bylaw bans use of many </w:t>
      </w:r>
      <w:r w:rsidR="004D33CE">
        <w:rPr>
          <w:rFonts w:ascii="Arial" w:hAnsi="Arial" w:cs="Arial"/>
          <w:sz w:val="24"/>
          <w:szCs w:val="24"/>
        </w:rPr>
        <w:t xml:space="preserve">toxic </w:t>
      </w:r>
      <w:r>
        <w:rPr>
          <w:rFonts w:ascii="Arial" w:hAnsi="Arial" w:cs="Arial"/>
          <w:sz w:val="24"/>
          <w:szCs w:val="24"/>
        </w:rPr>
        <w:t xml:space="preserve">pesticide products, whether they are present in a domestic or commercial formulation. </w:t>
      </w:r>
      <w:r w:rsidR="00CA6D81">
        <w:rPr>
          <w:rFonts w:ascii="Arial" w:hAnsi="Arial" w:cs="Arial"/>
          <w:sz w:val="24"/>
          <w:szCs w:val="24"/>
        </w:rPr>
        <w:t>It also allows lower toxicity pest control products</w:t>
      </w:r>
      <w:proofErr w:type="gramStart"/>
      <w:r w:rsidR="00CA6D81" w:rsidRPr="007C0EFE">
        <w:rPr>
          <w:rFonts w:ascii="Arial" w:hAnsi="Arial" w:cs="Arial"/>
          <w:sz w:val="20"/>
          <w:szCs w:val="20"/>
        </w:rPr>
        <w:t>.</w:t>
      </w:r>
      <w:r w:rsidR="00641365" w:rsidRPr="007C0EFE">
        <w:rPr>
          <w:rFonts w:ascii="Arial" w:hAnsi="Arial" w:cs="Arial"/>
          <w:sz w:val="20"/>
          <w:szCs w:val="20"/>
        </w:rPr>
        <w:t>(</w:t>
      </w:r>
      <w:proofErr w:type="gramEnd"/>
      <w:r w:rsidR="00641365" w:rsidRPr="007C0EFE">
        <w:rPr>
          <w:rFonts w:ascii="Arial" w:hAnsi="Arial" w:cs="Arial"/>
          <w:sz w:val="20"/>
          <w:szCs w:val="20"/>
        </w:rPr>
        <w:t>32)</w:t>
      </w:r>
      <w:r w:rsidR="00CA6D81">
        <w:rPr>
          <w:rFonts w:ascii="Arial" w:hAnsi="Arial" w:cs="Arial"/>
          <w:sz w:val="24"/>
          <w:szCs w:val="24"/>
        </w:rPr>
        <w:t xml:space="preserve"> </w:t>
      </w:r>
    </w:p>
    <w:p w14:paraId="4A6E356F" w14:textId="77777777" w:rsidR="00AD0322" w:rsidRDefault="00AD0322" w:rsidP="00AD0322">
      <w:pPr>
        <w:ind w:firstLine="720"/>
        <w:rPr>
          <w:rFonts w:ascii="Arial" w:hAnsi="Arial" w:cs="Arial"/>
          <w:b/>
          <w:sz w:val="24"/>
          <w:szCs w:val="24"/>
        </w:rPr>
      </w:pPr>
      <w:r>
        <w:rPr>
          <w:rFonts w:ascii="Arial" w:hAnsi="Arial" w:cs="Arial"/>
          <w:b/>
          <w:sz w:val="24"/>
          <w:szCs w:val="24"/>
        </w:rPr>
        <w:t>C</w:t>
      </w:r>
      <w:r w:rsidR="007F3199" w:rsidRPr="007F3199">
        <w:rPr>
          <w:rFonts w:ascii="Arial" w:hAnsi="Arial" w:cs="Arial"/>
          <w:b/>
          <w:sz w:val="24"/>
          <w:szCs w:val="24"/>
        </w:rPr>
        <w:t xml:space="preserve">. </w:t>
      </w:r>
      <w:r w:rsidR="004F1377">
        <w:rPr>
          <w:rFonts w:ascii="Arial" w:hAnsi="Arial" w:cs="Arial"/>
          <w:b/>
          <w:sz w:val="24"/>
          <w:szCs w:val="24"/>
        </w:rPr>
        <w:t>No</w:t>
      </w:r>
      <w:r w:rsidR="007F3199" w:rsidRPr="007F3199">
        <w:rPr>
          <w:rFonts w:ascii="Arial" w:hAnsi="Arial" w:cs="Arial"/>
          <w:b/>
          <w:sz w:val="24"/>
          <w:szCs w:val="24"/>
        </w:rPr>
        <w:t xml:space="preserve"> threshold for biological effects </w:t>
      </w:r>
    </w:p>
    <w:p w14:paraId="71B218F0" w14:textId="0104CB41" w:rsidR="00912E14" w:rsidRDefault="007F3199" w:rsidP="00AD0322">
      <w:pPr>
        <w:ind w:left="720"/>
        <w:rPr>
          <w:rFonts w:ascii="Arial" w:hAnsi="Arial" w:cs="Arial"/>
          <w:sz w:val="24"/>
          <w:szCs w:val="24"/>
        </w:rPr>
      </w:pPr>
      <w:r>
        <w:rPr>
          <w:rFonts w:ascii="Arial" w:hAnsi="Arial" w:cs="Arial"/>
          <w:sz w:val="24"/>
          <w:szCs w:val="24"/>
        </w:rPr>
        <w:t xml:space="preserve">It was </w:t>
      </w:r>
      <w:r w:rsidR="004F1377">
        <w:rPr>
          <w:rFonts w:ascii="Arial" w:hAnsi="Arial" w:cs="Arial"/>
          <w:sz w:val="24"/>
          <w:szCs w:val="24"/>
        </w:rPr>
        <w:t xml:space="preserve">widely </w:t>
      </w:r>
      <w:r>
        <w:rPr>
          <w:rFonts w:ascii="Arial" w:hAnsi="Arial" w:cs="Arial"/>
          <w:sz w:val="24"/>
          <w:szCs w:val="24"/>
        </w:rPr>
        <w:t>believed that there may be some dose-dependency if a chemical is determined or suspected to cause cancer (or other negative health effects). Unfortunately,</w:t>
      </w:r>
      <w:r w:rsidR="00912E14">
        <w:rPr>
          <w:rFonts w:ascii="Arial" w:hAnsi="Arial" w:cs="Arial"/>
          <w:sz w:val="24"/>
          <w:szCs w:val="24"/>
        </w:rPr>
        <w:t xml:space="preserve"> </w:t>
      </w:r>
      <w:r w:rsidR="004F1377">
        <w:rPr>
          <w:rFonts w:ascii="Arial" w:hAnsi="Arial" w:cs="Arial"/>
          <w:sz w:val="24"/>
          <w:szCs w:val="24"/>
        </w:rPr>
        <w:t xml:space="preserve">in 1980, </w:t>
      </w:r>
      <w:r>
        <w:rPr>
          <w:rFonts w:ascii="Arial" w:hAnsi="Arial" w:cs="Arial"/>
          <w:sz w:val="24"/>
          <w:szCs w:val="24"/>
        </w:rPr>
        <w:t xml:space="preserve">Spengler </w:t>
      </w:r>
      <w:r w:rsidRPr="007F3199">
        <w:rPr>
          <w:rFonts w:ascii="Arial" w:hAnsi="Arial" w:cs="Arial"/>
          <w:sz w:val="24"/>
          <w:szCs w:val="24"/>
          <w:u w:val="single"/>
        </w:rPr>
        <w:t>proved that the long-held “truth” in public health, that there are levels below which pollution has no biological effects” was wrong</w:t>
      </w:r>
      <w:r>
        <w:rPr>
          <w:rFonts w:ascii="Arial" w:hAnsi="Arial" w:cs="Arial"/>
          <w:sz w:val="24"/>
          <w:szCs w:val="24"/>
        </w:rPr>
        <w:t xml:space="preserve">. </w:t>
      </w:r>
      <w:r w:rsidRPr="007C0EFE">
        <w:rPr>
          <w:rFonts w:ascii="Arial" w:hAnsi="Arial" w:cs="Arial"/>
          <w:sz w:val="20"/>
          <w:szCs w:val="20"/>
        </w:rPr>
        <w:t>(23)</w:t>
      </w:r>
      <w:r>
        <w:rPr>
          <w:rFonts w:ascii="Arial" w:hAnsi="Arial" w:cs="Arial"/>
          <w:sz w:val="24"/>
          <w:szCs w:val="24"/>
        </w:rPr>
        <w:t xml:space="preserve">  Many chemicals are now known to have no safe exposure level such as </w:t>
      </w:r>
      <w:r w:rsidRPr="007F3199">
        <w:rPr>
          <w:rFonts w:ascii="Arial" w:hAnsi="Arial" w:cs="Arial"/>
          <w:i/>
          <w:sz w:val="24"/>
          <w:szCs w:val="24"/>
        </w:rPr>
        <w:t>arsenic</w:t>
      </w:r>
      <w:r>
        <w:rPr>
          <w:rFonts w:ascii="Arial" w:hAnsi="Arial" w:cs="Arial"/>
          <w:sz w:val="24"/>
          <w:szCs w:val="24"/>
        </w:rPr>
        <w:t xml:space="preserve"> used in </w:t>
      </w:r>
      <w:r w:rsidRPr="007C0EFE">
        <w:rPr>
          <w:rFonts w:ascii="Arial" w:hAnsi="Arial" w:cs="Arial"/>
          <w:i/>
          <w:sz w:val="24"/>
          <w:szCs w:val="24"/>
        </w:rPr>
        <w:t>CCA</w:t>
      </w:r>
      <w:r>
        <w:rPr>
          <w:rFonts w:ascii="Arial" w:hAnsi="Arial" w:cs="Arial"/>
          <w:sz w:val="24"/>
          <w:szCs w:val="24"/>
        </w:rPr>
        <w:t xml:space="preserve"> treated wood for various uses including children play structures, or the hormone</w:t>
      </w:r>
      <w:r w:rsidRPr="007F3199">
        <w:rPr>
          <w:rFonts w:ascii="Arial" w:hAnsi="Arial" w:cs="Arial"/>
          <w:i/>
          <w:sz w:val="24"/>
          <w:szCs w:val="24"/>
          <w:u w:val="single"/>
        </w:rPr>
        <w:t xml:space="preserve"> </w:t>
      </w:r>
      <w:proofErr w:type="spellStart"/>
      <w:r w:rsidRPr="007F3199">
        <w:rPr>
          <w:rFonts w:ascii="Arial" w:hAnsi="Arial" w:cs="Arial"/>
          <w:i/>
          <w:sz w:val="24"/>
          <w:szCs w:val="24"/>
          <w:u w:val="single"/>
        </w:rPr>
        <w:t>oestradiol</w:t>
      </w:r>
      <w:proofErr w:type="spellEnd"/>
      <w:r>
        <w:rPr>
          <w:rFonts w:ascii="Arial" w:hAnsi="Arial" w:cs="Arial"/>
          <w:sz w:val="24"/>
          <w:szCs w:val="24"/>
        </w:rPr>
        <w:t xml:space="preserve">. Endocrine disrupting chemicals </w:t>
      </w:r>
      <w:r w:rsidRPr="007F3199">
        <w:rPr>
          <w:rFonts w:ascii="Arial" w:hAnsi="Arial" w:cs="Arial"/>
          <w:sz w:val="24"/>
          <w:szCs w:val="24"/>
          <w:u w:val="single"/>
        </w:rPr>
        <w:t>have no threshold below which they have no effect</w:t>
      </w:r>
      <w:r>
        <w:rPr>
          <w:rFonts w:ascii="Arial" w:hAnsi="Arial" w:cs="Arial"/>
          <w:sz w:val="24"/>
          <w:szCs w:val="24"/>
        </w:rPr>
        <w:t>.  One of the effects that can result from endocrine disruption is cancer</w:t>
      </w:r>
      <w:r w:rsidRPr="007C0EFE">
        <w:rPr>
          <w:rFonts w:ascii="Arial" w:hAnsi="Arial" w:cs="Arial"/>
          <w:sz w:val="24"/>
          <w:szCs w:val="24"/>
          <w:u w:val="single"/>
        </w:rPr>
        <w:t xml:space="preserve">. </w:t>
      </w:r>
      <w:r w:rsidR="00F2514F" w:rsidRPr="007C0EFE">
        <w:rPr>
          <w:rFonts w:ascii="Arial" w:hAnsi="Arial" w:cs="Arial"/>
          <w:sz w:val="24"/>
          <w:szCs w:val="24"/>
          <w:u w:val="single"/>
        </w:rPr>
        <w:t>E</w:t>
      </w:r>
      <w:r w:rsidR="004F1377" w:rsidRPr="007C0EFE">
        <w:rPr>
          <w:rFonts w:ascii="Arial" w:hAnsi="Arial" w:cs="Arial"/>
          <w:sz w:val="24"/>
          <w:szCs w:val="24"/>
          <w:u w:val="single"/>
        </w:rPr>
        <w:t>ndocrine disruption and low dose effects</w:t>
      </w:r>
      <w:r w:rsidRPr="007C0EFE">
        <w:rPr>
          <w:rFonts w:ascii="Arial" w:hAnsi="Arial" w:cs="Arial"/>
          <w:sz w:val="24"/>
          <w:szCs w:val="24"/>
          <w:u w:val="single"/>
        </w:rPr>
        <w:t xml:space="preserve"> threaten our regulatory systems.</w:t>
      </w:r>
      <w:r w:rsidR="00912E14">
        <w:rPr>
          <w:rFonts w:ascii="Arial" w:hAnsi="Arial" w:cs="Arial"/>
          <w:sz w:val="24"/>
          <w:szCs w:val="24"/>
        </w:rPr>
        <w:t xml:space="preserve"> </w:t>
      </w:r>
      <w:r w:rsidR="004F1377" w:rsidRPr="007C0EFE">
        <w:rPr>
          <w:rFonts w:ascii="Arial" w:hAnsi="Arial" w:cs="Arial"/>
          <w:sz w:val="20"/>
          <w:szCs w:val="20"/>
        </w:rPr>
        <w:t>(</w:t>
      </w:r>
      <w:proofErr w:type="gramStart"/>
      <w:r w:rsidR="004F1377" w:rsidRPr="007C0EFE">
        <w:rPr>
          <w:rFonts w:ascii="Arial" w:hAnsi="Arial" w:cs="Arial"/>
          <w:sz w:val="20"/>
          <w:szCs w:val="20"/>
        </w:rPr>
        <w:t>see</w:t>
      </w:r>
      <w:proofErr w:type="gramEnd"/>
      <w:r w:rsidR="004F1377" w:rsidRPr="007C0EFE">
        <w:rPr>
          <w:rFonts w:ascii="Arial" w:hAnsi="Arial" w:cs="Arial"/>
          <w:sz w:val="20"/>
          <w:szCs w:val="20"/>
        </w:rPr>
        <w:t xml:space="preserve"> </w:t>
      </w:r>
      <w:r w:rsidR="00F2514F" w:rsidRPr="007C0EFE">
        <w:rPr>
          <w:rFonts w:ascii="Arial" w:hAnsi="Arial" w:cs="Arial"/>
          <w:sz w:val="20"/>
          <w:szCs w:val="20"/>
        </w:rPr>
        <w:t>sections</w:t>
      </w:r>
      <w:r w:rsidR="004F1377" w:rsidRPr="007C0EFE">
        <w:rPr>
          <w:rFonts w:ascii="Arial" w:hAnsi="Arial" w:cs="Arial"/>
          <w:sz w:val="20"/>
          <w:szCs w:val="20"/>
        </w:rPr>
        <w:t xml:space="preserve">3E </w:t>
      </w:r>
      <w:r w:rsidR="00F2514F" w:rsidRPr="007C0EFE">
        <w:rPr>
          <w:rFonts w:ascii="Arial" w:hAnsi="Arial" w:cs="Arial"/>
          <w:sz w:val="20"/>
          <w:szCs w:val="20"/>
        </w:rPr>
        <w:t xml:space="preserve">and 5 </w:t>
      </w:r>
      <w:r w:rsidR="004F1377" w:rsidRPr="007C0EFE">
        <w:rPr>
          <w:rFonts w:ascii="Arial" w:hAnsi="Arial" w:cs="Arial"/>
          <w:sz w:val="20"/>
          <w:szCs w:val="20"/>
        </w:rPr>
        <w:t>above).</w:t>
      </w:r>
      <w:r w:rsidR="004F1377">
        <w:rPr>
          <w:rFonts w:ascii="Arial" w:hAnsi="Arial" w:cs="Arial"/>
          <w:sz w:val="24"/>
          <w:szCs w:val="24"/>
        </w:rPr>
        <w:t xml:space="preserve"> </w:t>
      </w:r>
    </w:p>
    <w:p w14:paraId="4BEBE037" w14:textId="33056B28" w:rsidR="00AD0322" w:rsidRDefault="004F1377" w:rsidP="00AD0322">
      <w:pPr>
        <w:ind w:left="720"/>
        <w:rPr>
          <w:rFonts w:ascii="Arial" w:hAnsi="Arial" w:cs="Arial"/>
          <w:sz w:val="24"/>
          <w:szCs w:val="24"/>
        </w:rPr>
      </w:pPr>
      <w:r>
        <w:rPr>
          <w:rFonts w:ascii="Arial" w:hAnsi="Arial" w:cs="Arial"/>
          <w:sz w:val="24"/>
          <w:szCs w:val="24"/>
        </w:rPr>
        <w:t>Therefore ther</w:t>
      </w:r>
      <w:r w:rsidR="00912E14">
        <w:rPr>
          <w:rFonts w:ascii="Arial" w:hAnsi="Arial" w:cs="Arial"/>
          <w:sz w:val="24"/>
          <w:szCs w:val="24"/>
        </w:rPr>
        <w:t>e</w:t>
      </w:r>
      <w:r>
        <w:rPr>
          <w:rFonts w:ascii="Arial" w:hAnsi="Arial" w:cs="Arial"/>
          <w:sz w:val="24"/>
          <w:szCs w:val="24"/>
        </w:rPr>
        <w:t xml:space="preserve"> is absol</w:t>
      </w:r>
      <w:r w:rsidR="00912E14">
        <w:rPr>
          <w:rFonts w:ascii="Arial" w:hAnsi="Arial" w:cs="Arial"/>
          <w:sz w:val="24"/>
          <w:szCs w:val="24"/>
        </w:rPr>
        <w:t xml:space="preserve">utely no guarantee that we can dilute a chemical </w:t>
      </w:r>
      <w:r>
        <w:rPr>
          <w:rFonts w:ascii="Arial" w:hAnsi="Arial" w:cs="Arial"/>
          <w:sz w:val="24"/>
          <w:szCs w:val="24"/>
        </w:rPr>
        <w:t xml:space="preserve">(such as occurs in a domestic product) </w:t>
      </w:r>
      <w:r w:rsidR="00912E14">
        <w:rPr>
          <w:rFonts w:ascii="Arial" w:hAnsi="Arial" w:cs="Arial"/>
          <w:sz w:val="24"/>
          <w:szCs w:val="24"/>
        </w:rPr>
        <w:t xml:space="preserve">to reach a level of no health effect. In fact, </w:t>
      </w:r>
      <w:r w:rsidR="00912E14">
        <w:rPr>
          <w:rFonts w:ascii="Arial" w:hAnsi="Arial" w:cs="Arial"/>
          <w:sz w:val="24"/>
          <w:szCs w:val="24"/>
        </w:rPr>
        <w:lastRenderedPageBreak/>
        <w:t xml:space="preserve">endocrine and/or low level effects are known for more and more chemicals as we study the phenomenon. </w:t>
      </w:r>
    </w:p>
    <w:p w14:paraId="6149AF29" w14:textId="67E929AC" w:rsidR="007F3199" w:rsidRPr="00912E14" w:rsidRDefault="00AD0322" w:rsidP="007F3199">
      <w:pPr>
        <w:ind w:firstLine="720"/>
        <w:rPr>
          <w:rFonts w:ascii="Arial" w:hAnsi="Arial" w:cs="Arial"/>
          <w:b/>
          <w:sz w:val="24"/>
          <w:szCs w:val="24"/>
        </w:rPr>
      </w:pPr>
      <w:r>
        <w:rPr>
          <w:rFonts w:ascii="Arial" w:hAnsi="Arial" w:cs="Arial"/>
          <w:b/>
          <w:sz w:val="24"/>
          <w:szCs w:val="24"/>
        </w:rPr>
        <w:t>D</w:t>
      </w:r>
      <w:r w:rsidR="007F3199" w:rsidRPr="00912E14">
        <w:rPr>
          <w:rFonts w:ascii="Arial" w:hAnsi="Arial" w:cs="Arial"/>
          <w:b/>
          <w:sz w:val="24"/>
          <w:szCs w:val="24"/>
        </w:rPr>
        <w:t>. the PMRA has no list of domestic products</w:t>
      </w:r>
    </w:p>
    <w:p w14:paraId="694391E1" w14:textId="71ECBAD0" w:rsidR="00AD0322" w:rsidRDefault="005475B9" w:rsidP="007F3199">
      <w:pPr>
        <w:ind w:left="720"/>
        <w:rPr>
          <w:rFonts w:ascii="Arial" w:hAnsi="Arial" w:cs="Arial"/>
          <w:sz w:val="24"/>
          <w:szCs w:val="24"/>
          <w:u w:val="single"/>
        </w:rPr>
      </w:pPr>
      <w:r w:rsidRPr="005475B9">
        <w:rPr>
          <w:rFonts w:ascii="Arial" w:hAnsi="Arial" w:cs="Arial"/>
          <w:sz w:val="24"/>
          <w:szCs w:val="24"/>
          <w:u w:val="single"/>
        </w:rPr>
        <w:t xml:space="preserve">Notice the word </w:t>
      </w:r>
      <w:r w:rsidRPr="005475B9">
        <w:rPr>
          <w:rFonts w:ascii="Arial" w:hAnsi="Arial" w:cs="Arial"/>
          <w:i/>
          <w:sz w:val="24"/>
          <w:szCs w:val="24"/>
          <w:u w:val="single"/>
        </w:rPr>
        <w:t>domestic</w:t>
      </w:r>
      <w:r w:rsidRPr="005475B9">
        <w:rPr>
          <w:rFonts w:ascii="Arial" w:hAnsi="Arial" w:cs="Arial"/>
          <w:sz w:val="24"/>
          <w:szCs w:val="24"/>
          <w:u w:val="single"/>
        </w:rPr>
        <w:t>.</w:t>
      </w:r>
      <w:r w:rsidR="00533F9A">
        <w:rPr>
          <w:rFonts w:ascii="Arial" w:hAnsi="Arial" w:cs="Arial"/>
          <w:sz w:val="24"/>
          <w:szCs w:val="24"/>
          <w:u w:val="single"/>
        </w:rPr>
        <w:t xml:space="preserve"> </w:t>
      </w:r>
      <w:r w:rsidR="00533F9A" w:rsidRPr="00533F9A">
        <w:rPr>
          <w:rFonts w:ascii="Arial" w:hAnsi="Arial" w:cs="Arial"/>
          <w:sz w:val="24"/>
          <w:szCs w:val="24"/>
        </w:rPr>
        <w:t xml:space="preserve">I would love to </w:t>
      </w:r>
      <w:r w:rsidR="00533F9A">
        <w:rPr>
          <w:rFonts w:ascii="Arial" w:hAnsi="Arial" w:cs="Arial"/>
          <w:sz w:val="24"/>
          <w:szCs w:val="24"/>
        </w:rPr>
        <w:t xml:space="preserve">have a list of domestic products in Canada. Unfortunately, when I asked a few years ago, I was told that </w:t>
      </w:r>
      <w:r w:rsidR="00533F9A" w:rsidRPr="007F3199">
        <w:rPr>
          <w:rFonts w:ascii="Arial" w:hAnsi="Arial" w:cs="Arial"/>
          <w:sz w:val="24"/>
          <w:szCs w:val="24"/>
          <w:u w:val="single"/>
        </w:rPr>
        <w:t xml:space="preserve">this list was discontinued around 1996 </w:t>
      </w:r>
      <w:r w:rsidR="00533F9A">
        <w:rPr>
          <w:rFonts w:ascii="Arial" w:hAnsi="Arial" w:cs="Arial"/>
          <w:sz w:val="24"/>
          <w:szCs w:val="24"/>
        </w:rPr>
        <w:t xml:space="preserve">and the only way to tell is to scroll down every chemical and </w:t>
      </w:r>
      <w:r w:rsidR="007F3199">
        <w:rPr>
          <w:rFonts w:ascii="Arial" w:hAnsi="Arial" w:cs="Arial"/>
          <w:sz w:val="24"/>
          <w:szCs w:val="24"/>
        </w:rPr>
        <w:t xml:space="preserve">check if </w:t>
      </w:r>
      <w:r w:rsidR="00533F9A">
        <w:rPr>
          <w:rFonts w:ascii="Arial" w:hAnsi="Arial" w:cs="Arial"/>
          <w:sz w:val="24"/>
          <w:szCs w:val="24"/>
        </w:rPr>
        <w:t>there are any domestic registrations.</w:t>
      </w:r>
      <w:r w:rsidR="007F3199">
        <w:rPr>
          <w:rFonts w:ascii="Arial" w:hAnsi="Arial" w:cs="Arial"/>
          <w:sz w:val="24"/>
          <w:szCs w:val="24"/>
        </w:rPr>
        <w:t xml:space="preserve"> </w:t>
      </w:r>
      <w:r w:rsidR="00533F9A" w:rsidRPr="007C0EFE">
        <w:rPr>
          <w:rFonts w:ascii="Arial" w:hAnsi="Arial" w:cs="Arial"/>
          <w:sz w:val="20"/>
          <w:szCs w:val="20"/>
        </w:rPr>
        <w:t>(15)</w:t>
      </w:r>
      <w:r w:rsidR="00533F9A">
        <w:rPr>
          <w:rFonts w:ascii="Arial" w:hAnsi="Arial" w:cs="Arial"/>
          <w:sz w:val="24"/>
          <w:szCs w:val="24"/>
        </w:rPr>
        <w:t xml:space="preserve"> It would be quite a task and I have not done it. So, it seems the government itself does not have a list of domestic registered pest control products…Perhaps </w:t>
      </w:r>
      <w:proofErr w:type="spellStart"/>
      <w:r w:rsidR="00533F9A">
        <w:rPr>
          <w:rFonts w:ascii="Arial" w:hAnsi="Arial" w:cs="Arial"/>
          <w:sz w:val="24"/>
          <w:szCs w:val="24"/>
        </w:rPr>
        <w:t>Mr</w:t>
      </w:r>
      <w:proofErr w:type="spellEnd"/>
      <w:r w:rsidR="00533F9A">
        <w:rPr>
          <w:rFonts w:ascii="Arial" w:hAnsi="Arial" w:cs="Arial"/>
          <w:sz w:val="24"/>
          <w:szCs w:val="24"/>
        </w:rPr>
        <w:t xml:space="preserve"> Bowles would be nice enough to share a copy of his list. We would all benefit, including the PMRA.</w:t>
      </w:r>
      <w:r w:rsidR="007C0EFE">
        <w:rPr>
          <w:rFonts w:ascii="Arial" w:hAnsi="Arial" w:cs="Arial"/>
          <w:sz w:val="24"/>
          <w:szCs w:val="24"/>
        </w:rPr>
        <w:t xml:space="preserve"> In the meantime, I checked the Ontario list of banned products</w:t>
      </w:r>
      <w:proofErr w:type="gramStart"/>
      <w:r w:rsidR="007C0EFE">
        <w:rPr>
          <w:rFonts w:ascii="Arial" w:hAnsi="Arial" w:cs="Arial"/>
          <w:sz w:val="24"/>
          <w:szCs w:val="24"/>
        </w:rPr>
        <w:t>.</w:t>
      </w:r>
      <w:r w:rsidR="007C0EFE" w:rsidRPr="007C0EFE">
        <w:rPr>
          <w:rFonts w:ascii="Arial" w:hAnsi="Arial" w:cs="Arial"/>
          <w:sz w:val="20"/>
          <w:szCs w:val="20"/>
        </w:rPr>
        <w:t>(</w:t>
      </w:r>
      <w:proofErr w:type="gramEnd"/>
      <w:r w:rsidR="007C0EFE" w:rsidRPr="007C0EFE">
        <w:rPr>
          <w:rFonts w:ascii="Arial" w:hAnsi="Arial" w:cs="Arial"/>
          <w:sz w:val="20"/>
          <w:szCs w:val="20"/>
        </w:rPr>
        <w:t>26)</w:t>
      </w:r>
    </w:p>
    <w:p w14:paraId="205A223C" w14:textId="0799B070" w:rsidR="007F3199" w:rsidRDefault="00AD0322" w:rsidP="00912E14">
      <w:pPr>
        <w:ind w:left="720"/>
        <w:rPr>
          <w:rFonts w:ascii="Arial" w:eastAsia="Times New Roman" w:hAnsi="Arial" w:cs="Arial"/>
          <w:b/>
          <w:bCs/>
          <w:sz w:val="24"/>
          <w:szCs w:val="24"/>
          <w:lang w:eastAsia="en-CA"/>
        </w:rPr>
      </w:pPr>
      <w:r>
        <w:rPr>
          <w:rFonts w:ascii="Arial" w:eastAsia="Times New Roman" w:hAnsi="Arial" w:cs="Arial"/>
          <w:b/>
          <w:bCs/>
          <w:sz w:val="24"/>
          <w:szCs w:val="24"/>
          <w:lang w:eastAsia="en-CA"/>
        </w:rPr>
        <w:t>E</w:t>
      </w:r>
      <w:r w:rsidR="007F3199" w:rsidRPr="00912E14">
        <w:rPr>
          <w:rFonts w:ascii="Arial" w:eastAsia="Times New Roman" w:hAnsi="Arial" w:cs="Arial"/>
          <w:b/>
          <w:bCs/>
          <w:sz w:val="24"/>
          <w:szCs w:val="24"/>
          <w:lang w:eastAsia="en-CA"/>
        </w:rPr>
        <w:t xml:space="preserve">. Some products </w:t>
      </w:r>
      <w:r w:rsidR="00B27FE8">
        <w:rPr>
          <w:rFonts w:ascii="Arial" w:eastAsia="Times New Roman" w:hAnsi="Arial" w:cs="Arial"/>
          <w:b/>
          <w:bCs/>
          <w:sz w:val="24"/>
          <w:szCs w:val="24"/>
          <w:lang w:eastAsia="en-CA"/>
        </w:rPr>
        <w:t xml:space="preserve">with registered domestic formulations </w:t>
      </w:r>
      <w:r w:rsidR="007F3199" w:rsidRPr="00912E14">
        <w:rPr>
          <w:rFonts w:ascii="Arial" w:eastAsia="Times New Roman" w:hAnsi="Arial" w:cs="Arial"/>
          <w:b/>
          <w:bCs/>
          <w:sz w:val="24"/>
          <w:szCs w:val="24"/>
          <w:lang w:eastAsia="en-CA"/>
        </w:rPr>
        <w:t>have definitely been linked to cancer</w:t>
      </w:r>
      <w:r w:rsidR="00912E14">
        <w:rPr>
          <w:rFonts w:ascii="Arial" w:eastAsia="Times New Roman" w:hAnsi="Arial" w:cs="Arial"/>
          <w:b/>
          <w:bCs/>
          <w:sz w:val="24"/>
          <w:szCs w:val="24"/>
          <w:lang w:eastAsia="en-CA"/>
        </w:rPr>
        <w:t xml:space="preserve"> by some agencies</w:t>
      </w:r>
    </w:p>
    <w:p w14:paraId="3A7BF7AE" w14:textId="517C9550" w:rsidR="002E65EC" w:rsidRPr="002E65EC" w:rsidRDefault="007C0EFE" w:rsidP="00B27FE8">
      <w:pPr>
        <w:spacing w:line="240" w:lineRule="auto"/>
        <w:ind w:left="720"/>
        <w:rPr>
          <w:rFonts w:ascii="Arial" w:hAnsi="Arial" w:cs="Arial"/>
          <w:sz w:val="24"/>
          <w:szCs w:val="24"/>
        </w:rPr>
      </w:pPr>
      <w:r w:rsidRPr="007C0EFE">
        <w:rPr>
          <w:rFonts w:ascii="Arial" w:hAnsi="Arial" w:cs="Arial"/>
          <w:sz w:val="24"/>
          <w:szCs w:val="24"/>
        </w:rPr>
        <w:t xml:space="preserve">Out of 29 banned chemicals in Ontario </w:t>
      </w:r>
      <w:r w:rsidRPr="00B27FE8">
        <w:rPr>
          <w:rFonts w:ascii="Arial" w:hAnsi="Arial" w:cs="Arial"/>
          <w:sz w:val="20"/>
          <w:szCs w:val="20"/>
        </w:rPr>
        <w:t>(26)</w:t>
      </w:r>
      <w:r w:rsidRPr="007C0EFE">
        <w:rPr>
          <w:rFonts w:ascii="Arial" w:hAnsi="Arial" w:cs="Arial"/>
          <w:sz w:val="24"/>
          <w:szCs w:val="24"/>
        </w:rPr>
        <w:t xml:space="preserve"> </w:t>
      </w:r>
      <w:r>
        <w:rPr>
          <w:rFonts w:ascii="Arial" w:hAnsi="Arial" w:cs="Arial"/>
          <w:sz w:val="24"/>
          <w:szCs w:val="24"/>
        </w:rPr>
        <w:t>(10 herbicides,</w:t>
      </w:r>
      <w:r w:rsidR="00B27FE8">
        <w:rPr>
          <w:rFonts w:ascii="Arial" w:hAnsi="Arial" w:cs="Arial"/>
          <w:sz w:val="24"/>
          <w:szCs w:val="24"/>
        </w:rPr>
        <w:t xml:space="preserve"> </w:t>
      </w:r>
      <w:r w:rsidRPr="007C0EFE">
        <w:rPr>
          <w:rFonts w:ascii="Arial" w:hAnsi="Arial" w:cs="Arial"/>
          <w:sz w:val="24"/>
          <w:szCs w:val="24"/>
        </w:rPr>
        <w:t>11 insecticides,</w:t>
      </w:r>
      <w:r>
        <w:rPr>
          <w:rFonts w:ascii="Arial" w:hAnsi="Arial" w:cs="Arial"/>
          <w:sz w:val="24"/>
          <w:szCs w:val="24"/>
        </w:rPr>
        <w:t xml:space="preserve"> 6 fungicide</w:t>
      </w:r>
      <w:proofErr w:type="gramStart"/>
      <w:r>
        <w:rPr>
          <w:rFonts w:ascii="Arial" w:hAnsi="Arial" w:cs="Arial"/>
          <w:sz w:val="24"/>
          <w:szCs w:val="24"/>
        </w:rPr>
        <w:t>,</w:t>
      </w:r>
      <w:r w:rsidRPr="007C0EFE">
        <w:rPr>
          <w:rFonts w:ascii="Arial" w:hAnsi="Arial" w:cs="Arial"/>
          <w:sz w:val="24"/>
          <w:szCs w:val="24"/>
        </w:rPr>
        <w:t>1</w:t>
      </w:r>
      <w:proofErr w:type="gramEnd"/>
      <w:r w:rsidRPr="007C0EFE">
        <w:rPr>
          <w:rFonts w:ascii="Arial" w:hAnsi="Arial" w:cs="Arial"/>
          <w:sz w:val="24"/>
          <w:szCs w:val="24"/>
        </w:rPr>
        <w:t xml:space="preserve"> </w:t>
      </w:r>
      <w:proofErr w:type="spellStart"/>
      <w:r w:rsidRPr="007C0EFE">
        <w:rPr>
          <w:rFonts w:ascii="Arial" w:hAnsi="Arial" w:cs="Arial"/>
          <w:sz w:val="24"/>
          <w:szCs w:val="24"/>
        </w:rPr>
        <w:t>slugicide</w:t>
      </w:r>
      <w:proofErr w:type="spellEnd"/>
      <w:r w:rsidRPr="007C0EFE">
        <w:rPr>
          <w:rFonts w:ascii="Arial" w:hAnsi="Arial" w:cs="Arial"/>
          <w:sz w:val="24"/>
          <w:szCs w:val="24"/>
        </w:rPr>
        <w:t xml:space="preserve"> and 1 other product), 7 with domestic formulations are listed as carcinogens by PAN</w:t>
      </w:r>
      <w:r w:rsidR="002E65EC">
        <w:rPr>
          <w:rFonts w:ascii="Arial" w:hAnsi="Arial" w:cs="Arial"/>
          <w:sz w:val="24"/>
          <w:szCs w:val="24"/>
        </w:rPr>
        <w:t xml:space="preserve"> </w:t>
      </w:r>
      <w:r w:rsidRPr="002E65EC">
        <w:rPr>
          <w:rFonts w:ascii="Arial" w:hAnsi="Arial" w:cs="Arial"/>
          <w:sz w:val="20"/>
          <w:szCs w:val="20"/>
        </w:rPr>
        <w:t>(</w:t>
      </w:r>
      <w:r w:rsidR="002E65EC" w:rsidRPr="002E65EC">
        <w:rPr>
          <w:rFonts w:ascii="Arial" w:hAnsi="Arial" w:cs="Arial"/>
          <w:sz w:val="20"/>
          <w:szCs w:val="20"/>
        </w:rPr>
        <w:t>33)</w:t>
      </w:r>
      <w:r w:rsidR="00B27FE8">
        <w:rPr>
          <w:rFonts w:ascii="Arial" w:hAnsi="Arial" w:cs="Arial"/>
          <w:sz w:val="20"/>
          <w:szCs w:val="20"/>
        </w:rPr>
        <w:t xml:space="preserve">: </w:t>
      </w:r>
      <w:r w:rsidR="002E65EC" w:rsidRPr="002E65EC">
        <w:rPr>
          <w:rFonts w:ascii="Arial" w:hAnsi="Arial" w:cs="Arial"/>
          <w:sz w:val="24"/>
          <w:szCs w:val="24"/>
        </w:rPr>
        <w:t xml:space="preserve">the herbicide </w:t>
      </w:r>
      <w:proofErr w:type="spellStart"/>
      <w:r w:rsidR="002E65EC" w:rsidRPr="002E65EC">
        <w:rPr>
          <w:rFonts w:ascii="Arial" w:hAnsi="Arial" w:cs="Arial"/>
          <w:i/>
          <w:sz w:val="24"/>
          <w:szCs w:val="24"/>
        </w:rPr>
        <w:t>Amitrole</w:t>
      </w:r>
      <w:proofErr w:type="spellEnd"/>
      <w:r w:rsidR="002E65EC" w:rsidRPr="002E65EC">
        <w:rPr>
          <w:rFonts w:ascii="Arial" w:hAnsi="Arial" w:cs="Arial"/>
          <w:sz w:val="24"/>
          <w:szCs w:val="24"/>
        </w:rPr>
        <w:t xml:space="preserve">, insecticides </w:t>
      </w:r>
      <w:proofErr w:type="spellStart"/>
      <w:r w:rsidR="002E65EC" w:rsidRPr="002E65EC">
        <w:rPr>
          <w:rFonts w:ascii="Arial" w:hAnsi="Arial" w:cs="Arial"/>
          <w:i/>
          <w:sz w:val="24"/>
          <w:szCs w:val="24"/>
        </w:rPr>
        <w:t>Carbaryl</w:t>
      </w:r>
      <w:proofErr w:type="spellEnd"/>
      <w:r w:rsidR="002E65EC" w:rsidRPr="002E65EC">
        <w:rPr>
          <w:rFonts w:ascii="Arial" w:hAnsi="Arial" w:cs="Arial"/>
          <w:sz w:val="24"/>
          <w:szCs w:val="24"/>
        </w:rPr>
        <w:t xml:space="preserve"> and </w:t>
      </w:r>
      <w:proofErr w:type="spellStart"/>
      <w:r w:rsidR="002E65EC" w:rsidRPr="002E65EC">
        <w:rPr>
          <w:rFonts w:ascii="Arial" w:hAnsi="Arial" w:cs="Arial"/>
          <w:i/>
          <w:sz w:val="24"/>
          <w:szCs w:val="24"/>
        </w:rPr>
        <w:t>Pyrethrin</w:t>
      </w:r>
      <w:proofErr w:type="spellEnd"/>
      <w:r w:rsidR="002E65EC" w:rsidRPr="002E65EC">
        <w:rPr>
          <w:rFonts w:ascii="Arial" w:hAnsi="Arial" w:cs="Arial"/>
          <w:sz w:val="24"/>
          <w:szCs w:val="24"/>
        </w:rPr>
        <w:t xml:space="preserve"> and the fungicides </w:t>
      </w:r>
      <w:proofErr w:type="spellStart"/>
      <w:r w:rsidR="002E65EC" w:rsidRPr="002E65EC">
        <w:rPr>
          <w:rFonts w:ascii="Arial" w:hAnsi="Arial" w:cs="Arial"/>
          <w:i/>
          <w:sz w:val="24"/>
          <w:szCs w:val="24"/>
        </w:rPr>
        <w:t>Captan</w:t>
      </w:r>
      <w:proofErr w:type="spellEnd"/>
      <w:r w:rsidR="002E65EC" w:rsidRPr="002E65EC">
        <w:rPr>
          <w:rFonts w:ascii="Arial" w:hAnsi="Arial" w:cs="Arial"/>
          <w:sz w:val="24"/>
          <w:szCs w:val="24"/>
        </w:rPr>
        <w:t xml:space="preserve">  </w:t>
      </w:r>
      <w:proofErr w:type="spellStart"/>
      <w:r w:rsidR="002E65EC" w:rsidRPr="002E65EC">
        <w:rPr>
          <w:rFonts w:ascii="Arial" w:hAnsi="Arial" w:cs="Arial"/>
          <w:i/>
          <w:sz w:val="24"/>
          <w:szCs w:val="24"/>
        </w:rPr>
        <w:t>Folpet</w:t>
      </w:r>
      <w:proofErr w:type="spellEnd"/>
      <w:r w:rsidR="002E65EC" w:rsidRPr="002E65EC">
        <w:rPr>
          <w:rFonts w:ascii="Arial" w:hAnsi="Arial" w:cs="Arial"/>
          <w:sz w:val="24"/>
          <w:szCs w:val="24"/>
        </w:rPr>
        <w:t xml:space="preserve"> </w:t>
      </w:r>
      <w:r w:rsidR="002E65EC" w:rsidRPr="002E65EC">
        <w:rPr>
          <w:rFonts w:ascii="Arial" w:hAnsi="Arial" w:cs="Arial"/>
          <w:sz w:val="24"/>
          <w:szCs w:val="24"/>
        </w:rPr>
        <w:t xml:space="preserve">and </w:t>
      </w:r>
      <w:proofErr w:type="spellStart"/>
      <w:r w:rsidR="002E65EC" w:rsidRPr="002E65EC">
        <w:rPr>
          <w:rFonts w:ascii="Arial" w:hAnsi="Arial" w:cs="Arial"/>
          <w:i/>
          <w:sz w:val="24"/>
          <w:szCs w:val="24"/>
        </w:rPr>
        <w:t>Thiophanate</w:t>
      </w:r>
      <w:proofErr w:type="spellEnd"/>
      <w:r w:rsidR="002E65EC" w:rsidRPr="002E65EC">
        <w:rPr>
          <w:rFonts w:ascii="Arial" w:hAnsi="Arial" w:cs="Arial"/>
          <w:i/>
          <w:sz w:val="24"/>
          <w:szCs w:val="24"/>
        </w:rPr>
        <w:t xml:space="preserve"> methyl</w:t>
      </w:r>
      <w:r w:rsidR="00B27FE8">
        <w:rPr>
          <w:rFonts w:ascii="Arial" w:hAnsi="Arial" w:cs="Arial"/>
          <w:sz w:val="24"/>
          <w:szCs w:val="24"/>
        </w:rPr>
        <w:t>.</w:t>
      </w:r>
      <w:r w:rsidR="002E65EC" w:rsidRPr="002E65EC">
        <w:rPr>
          <w:rFonts w:ascii="Arial" w:hAnsi="Arial" w:cs="Arial"/>
          <w:sz w:val="24"/>
          <w:szCs w:val="24"/>
        </w:rPr>
        <w:t xml:space="preserve"> </w:t>
      </w:r>
      <w:r w:rsidR="002E65EC" w:rsidRPr="002E65EC">
        <w:rPr>
          <w:rFonts w:ascii="Arial" w:hAnsi="Arial" w:cs="Arial"/>
          <w:sz w:val="24"/>
          <w:szCs w:val="24"/>
        </w:rPr>
        <w:t xml:space="preserve">The now de-registered insecticide </w:t>
      </w:r>
      <w:proofErr w:type="spellStart"/>
      <w:r w:rsidR="002E65EC" w:rsidRPr="002E65EC">
        <w:rPr>
          <w:rFonts w:ascii="Arial" w:hAnsi="Arial" w:cs="Arial"/>
          <w:i/>
          <w:sz w:val="24"/>
          <w:szCs w:val="24"/>
        </w:rPr>
        <w:t>Pirimicarb</w:t>
      </w:r>
      <w:proofErr w:type="spellEnd"/>
      <w:r w:rsidR="002E65EC" w:rsidRPr="002E65EC">
        <w:rPr>
          <w:rFonts w:ascii="Arial" w:hAnsi="Arial" w:cs="Arial"/>
          <w:sz w:val="24"/>
          <w:szCs w:val="24"/>
        </w:rPr>
        <w:t xml:space="preserve"> </w:t>
      </w:r>
      <w:r w:rsidR="002E65EC" w:rsidRPr="002E65EC">
        <w:rPr>
          <w:rFonts w:ascii="Arial" w:hAnsi="Arial" w:cs="Arial"/>
          <w:sz w:val="24"/>
          <w:szCs w:val="24"/>
        </w:rPr>
        <w:t xml:space="preserve">was also </w:t>
      </w:r>
      <w:r w:rsidR="002E65EC">
        <w:rPr>
          <w:rFonts w:ascii="Arial" w:hAnsi="Arial" w:cs="Arial"/>
          <w:sz w:val="24"/>
          <w:szCs w:val="24"/>
        </w:rPr>
        <w:t xml:space="preserve">strongly </w:t>
      </w:r>
      <w:r w:rsidR="002E65EC" w:rsidRPr="002E65EC">
        <w:rPr>
          <w:rFonts w:ascii="Arial" w:hAnsi="Arial" w:cs="Arial"/>
          <w:sz w:val="24"/>
          <w:szCs w:val="24"/>
        </w:rPr>
        <w:t xml:space="preserve">linked to cancer. </w:t>
      </w:r>
    </w:p>
    <w:p w14:paraId="0FAE2AB6" w14:textId="679D1EA1" w:rsidR="00B27FE8" w:rsidRDefault="00B27FE8" w:rsidP="00B27FE8">
      <w:pPr>
        <w:spacing w:line="240" w:lineRule="auto"/>
        <w:ind w:left="720"/>
        <w:rPr>
          <w:rFonts w:ascii="Arial" w:hAnsi="Arial" w:cs="Arial"/>
        </w:rPr>
      </w:pPr>
      <w:r>
        <w:rPr>
          <w:rFonts w:ascii="Arial" w:hAnsi="Arial" w:cs="Arial"/>
          <w:sz w:val="24"/>
          <w:szCs w:val="24"/>
        </w:rPr>
        <w:t xml:space="preserve">In addition, 6 more pest control products with domestic formulations are considered possible carcinogens: </w:t>
      </w:r>
      <w:r w:rsidRPr="00B27FE8">
        <w:rPr>
          <w:rFonts w:ascii="Arial" w:hAnsi="Arial" w:cs="Arial"/>
          <w:sz w:val="24"/>
          <w:szCs w:val="24"/>
        </w:rPr>
        <w:t xml:space="preserve">the herbicides </w:t>
      </w:r>
      <w:r w:rsidRPr="00B27FE8">
        <w:rPr>
          <w:rFonts w:ascii="Arial" w:hAnsi="Arial" w:cs="Arial"/>
          <w:i/>
          <w:sz w:val="24"/>
          <w:szCs w:val="24"/>
        </w:rPr>
        <w:t>2</w:t>
      </w:r>
      <w:proofErr w:type="gramStart"/>
      <w:r w:rsidRPr="00B27FE8">
        <w:rPr>
          <w:rFonts w:ascii="Arial" w:hAnsi="Arial" w:cs="Arial"/>
          <w:i/>
          <w:sz w:val="24"/>
          <w:szCs w:val="24"/>
        </w:rPr>
        <w:t>,4</w:t>
      </w:r>
      <w:proofErr w:type="gramEnd"/>
      <w:r w:rsidRPr="00B27FE8">
        <w:rPr>
          <w:rFonts w:ascii="Arial" w:hAnsi="Arial" w:cs="Arial"/>
          <w:i/>
          <w:sz w:val="24"/>
          <w:szCs w:val="24"/>
        </w:rPr>
        <w:t>-D</w:t>
      </w:r>
      <w:r w:rsidRPr="00B27FE8">
        <w:rPr>
          <w:rFonts w:ascii="Arial" w:hAnsi="Arial" w:cs="Arial"/>
          <w:sz w:val="24"/>
          <w:szCs w:val="24"/>
        </w:rPr>
        <w:t xml:space="preserve">, </w:t>
      </w:r>
      <w:proofErr w:type="spellStart"/>
      <w:r w:rsidRPr="00B27FE8">
        <w:rPr>
          <w:rFonts w:ascii="Arial" w:hAnsi="Arial" w:cs="Arial"/>
          <w:i/>
          <w:sz w:val="24"/>
          <w:szCs w:val="24"/>
        </w:rPr>
        <w:t>Mecoprop</w:t>
      </w:r>
      <w:proofErr w:type="spellEnd"/>
      <w:r w:rsidRPr="00B27FE8">
        <w:rPr>
          <w:rFonts w:ascii="Arial" w:hAnsi="Arial" w:cs="Arial"/>
          <w:sz w:val="24"/>
          <w:szCs w:val="24"/>
        </w:rPr>
        <w:t xml:space="preserve">, </w:t>
      </w:r>
      <w:proofErr w:type="spellStart"/>
      <w:r w:rsidRPr="00B27FE8">
        <w:rPr>
          <w:rFonts w:ascii="Arial" w:hAnsi="Arial" w:cs="Arial"/>
          <w:i/>
          <w:sz w:val="24"/>
          <w:szCs w:val="24"/>
        </w:rPr>
        <w:t>Dichlobenil</w:t>
      </w:r>
      <w:proofErr w:type="spellEnd"/>
      <w:r w:rsidRPr="00B27FE8">
        <w:rPr>
          <w:rFonts w:ascii="Arial" w:hAnsi="Arial" w:cs="Arial"/>
          <w:sz w:val="24"/>
          <w:szCs w:val="24"/>
        </w:rPr>
        <w:t xml:space="preserve">, the insecticides </w:t>
      </w:r>
      <w:proofErr w:type="spellStart"/>
      <w:r w:rsidRPr="00B27FE8">
        <w:rPr>
          <w:rFonts w:ascii="Arial" w:hAnsi="Arial" w:cs="Arial"/>
          <w:i/>
          <w:sz w:val="24"/>
          <w:szCs w:val="24"/>
        </w:rPr>
        <w:t>Malathion</w:t>
      </w:r>
      <w:proofErr w:type="spellEnd"/>
      <w:r w:rsidRPr="00B27FE8">
        <w:rPr>
          <w:rFonts w:ascii="Arial" w:hAnsi="Arial" w:cs="Arial"/>
          <w:sz w:val="24"/>
          <w:szCs w:val="24"/>
        </w:rPr>
        <w:t xml:space="preserve"> and </w:t>
      </w:r>
      <w:proofErr w:type="spellStart"/>
      <w:r w:rsidRPr="00B27FE8">
        <w:rPr>
          <w:rFonts w:ascii="Arial" w:hAnsi="Arial" w:cs="Arial"/>
          <w:i/>
          <w:sz w:val="24"/>
          <w:szCs w:val="24"/>
        </w:rPr>
        <w:t>Piperonyl</w:t>
      </w:r>
      <w:proofErr w:type="spellEnd"/>
      <w:r w:rsidRPr="00B27FE8">
        <w:rPr>
          <w:rFonts w:ascii="Arial" w:hAnsi="Arial" w:cs="Arial"/>
          <w:i/>
          <w:sz w:val="24"/>
          <w:szCs w:val="24"/>
        </w:rPr>
        <w:t xml:space="preserve"> </w:t>
      </w:r>
      <w:proofErr w:type="spellStart"/>
      <w:r w:rsidRPr="00B27FE8">
        <w:rPr>
          <w:rFonts w:ascii="Arial" w:hAnsi="Arial" w:cs="Arial"/>
          <w:i/>
          <w:sz w:val="24"/>
          <w:szCs w:val="24"/>
        </w:rPr>
        <w:t>butoxide</w:t>
      </w:r>
      <w:proofErr w:type="spellEnd"/>
      <w:r w:rsidRPr="00B27FE8">
        <w:rPr>
          <w:rFonts w:ascii="Arial" w:hAnsi="Arial" w:cs="Arial"/>
          <w:sz w:val="24"/>
          <w:szCs w:val="24"/>
        </w:rPr>
        <w:t xml:space="preserve">, and the </w:t>
      </w:r>
      <w:proofErr w:type="spellStart"/>
      <w:r w:rsidRPr="00B27FE8">
        <w:rPr>
          <w:rFonts w:ascii="Arial" w:hAnsi="Arial" w:cs="Arial"/>
          <w:sz w:val="24"/>
          <w:szCs w:val="24"/>
        </w:rPr>
        <w:t>slugicide</w:t>
      </w:r>
      <w:proofErr w:type="spellEnd"/>
      <w:r w:rsidRPr="00B27FE8">
        <w:rPr>
          <w:rFonts w:ascii="Arial" w:hAnsi="Arial" w:cs="Arial"/>
          <w:sz w:val="24"/>
          <w:szCs w:val="24"/>
        </w:rPr>
        <w:t xml:space="preserve"> </w:t>
      </w:r>
      <w:proofErr w:type="spellStart"/>
      <w:r w:rsidRPr="00B27FE8">
        <w:rPr>
          <w:rFonts w:ascii="Arial" w:hAnsi="Arial" w:cs="Arial"/>
          <w:i/>
          <w:sz w:val="24"/>
          <w:szCs w:val="24"/>
        </w:rPr>
        <w:t>Metaldehyde</w:t>
      </w:r>
      <w:proofErr w:type="spellEnd"/>
      <w:r>
        <w:rPr>
          <w:rFonts w:ascii="Arial" w:hAnsi="Arial" w:cs="Arial"/>
          <w:sz w:val="24"/>
          <w:szCs w:val="24"/>
        </w:rPr>
        <w:t xml:space="preserve">. </w:t>
      </w:r>
    </w:p>
    <w:p w14:paraId="3CE0110B" w14:textId="6A226BEC" w:rsidR="00127050" w:rsidRDefault="00127050" w:rsidP="007F3199">
      <w:pPr>
        <w:ind w:left="720"/>
        <w:rPr>
          <w:rFonts w:ascii="Arial" w:hAnsi="Arial" w:cs="Arial"/>
          <w:sz w:val="20"/>
          <w:szCs w:val="20"/>
          <w:u w:val="single"/>
        </w:rPr>
      </w:pPr>
      <w:r w:rsidRPr="007C0EFE">
        <w:rPr>
          <w:rFonts w:ascii="Arial" w:eastAsia="Times New Roman" w:hAnsi="Arial" w:cs="Arial"/>
          <w:bCs/>
          <w:i/>
          <w:sz w:val="24"/>
          <w:szCs w:val="24"/>
          <w:u w:val="single"/>
          <w:lang w:eastAsia="en-CA"/>
        </w:rPr>
        <w:t>2</w:t>
      </w:r>
      <w:proofErr w:type="gramStart"/>
      <w:r w:rsidRPr="007C0EFE">
        <w:rPr>
          <w:rFonts w:ascii="Arial" w:eastAsia="Times New Roman" w:hAnsi="Arial" w:cs="Arial"/>
          <w:bCs/>
          <w:i/>
          <w:sz w:val="24"/>
          <w:szCs w:val="24"/>
          <w:u w:val="single"/>
          <w:lang w:eastAsia="en-CA"/>
        </w:rPr>
        <w:t>,4</w:t>
      </w:r>
      <w:proofErr w:type="gramEnd"/>
      <w:r w:rsidRPr="007C0EFE">
        <w:rPr>
          <w:rFonts w:ascii="Arial" w:eastAsia="Times New Roman" w:hAnsi="Arial" w:cs="Arial"/>
          <w:bCs/>
          <w:i/>
          <w:sz w:val="24"/>
          <w:szCs w:val="24"/>
          <w:u w:val="single"/>
          <w:lang w:eastAsia="en-CA"/>
        </w:rPr>
        <w:t>-D amine</w:t>
      </w:r>
      <w:r w:rsidRPr="00127050">
        <w:rPr>
          <w:rFonts w:ascii="Arial" w:eastAsia="Times New Roman" w:hAnsi="Arial" w:cs="Arial"/>
          <w:bCs/>
          <w:sz w:val="24"/>
          <w:szCs w:val="24"/>
          <w:lang w:eastAsia="en-CA"/>
        </w:rPr>
        <w:t xml:space="preserve"> (used in </w:t>
      </w:r>
      <w:r w:rsidRPr="00B27FE8">
        <w:rPr>
          <w:rFonts w:ascii="Arial" w:eastAsia="Times New Roman" w:hAnsi="Arial" w:cs="Arial"/>
          <w:bCs/>
          <w:i/>
          <w:sz w:val="24"/>
          <w:szCs w:val="24"/>
          <w:lang w:eastAsia="en-CA"/>
        </w:rPr>
        <w:t>Weed and Feed</w:t>
      </w:r>
      <w:r w:rsidRPr="00127050">
        <w:rPr>
          <w:rFonts w:ascii="Arial" w:eastAsia="Times New Roman" w:hAnsi="Arial" w:cs="Arial"/>
          <w:bCs/>
          <w:sz w:val="24"/>
          <w:szCs w:val="24"/>
          <w:lang w:eastAsia="en-CA"/>
        </w:rPr>
        <w:t xml:space="preserve"> type products) </w:t>
      </w:r>
      <w:r w:rsidR="00B27FE8" w:rsidRPr="00127050">
        <w:rPr>
          <w:rFonts w:ascii="Arial" w:hAnsi="Arial" w:cs="Arial"/>
          <w:sz w:val="24"/>
          <w:szCs w:val="24"/>
          <w:u w:val="single"/>
        </w:rPr>
        <w:t xml:space="preserve">was found to be a risk by the </w:t>
      </w:r>
      <w:r w:rsidR="00B27FE8" w:rsidRPr="007C0EFE">
        <w:rPr>
          <w:rFonts w:ascii="Arial" w:hAnsi="Arial" w:cs="Arial"/>
          <w:i/>
          <w:sz w:val="24"/>
          <w:szCs w:val="24"/>
          <w:u w:val="single"/>
        </w:rPr>
        <w:t>International Agency for Research on Cancer</w:t>
      </w:r>
      <w:r w:rsidR="00B27FE8">
        <w:rPr>
          <w:rFonts w:ascii="Arial" w:hAnsi="Arial" w:cs="Arial"/>
          <w:sz w:val="24"/>
          <w:szCs w:val="24"/>
          <w:u w:val="single"/>
        </w:rPr>
        <w:t>.</w:t>
      </w:r>
      <w:r w:rsidR="00B27FE8" w:rsidRPr="007C0EFE">
        <w:rPr>
          <w:rFonts w:ascii="Arial" w:hAnsi="Arial" w:cs="Arial"/>
          <w:sz w:val="20"/>
          <w:szCs w:val="20"/>
          <w:u w:val="single"/>
        </w:rPr>
        <w:t>(10)</w:t>
      </w:r>
      <w:r w:rsidR="00B27FE8">
        <w:rPr>
          <w:rFonts w:ascii="Arial" w:hAnsi="Arial" w:cs="Arial"/>
          <w:sz w:val="24"/>
          <w:szCs w:val="24"/>
          <w:u w:val="single"/>
        </w:rPr>
        <w:t xml:space="preserve"> </w:t>
      </w:r>
      <w:r w:rsidR="00B27FE8">
        <w:rPr>
          <w:rFonts w:ascii="Arial" w:hAnsi="Arial" w:cs="Arial"/>
          <w:sz w:val="24"/>
          <w:szCs w:val="24"/>
          <w:u w:val="single"/>
        </w:rPr>
        <w:t xml:space="preserve"> It </w:t>
      </w:r>
      <w:r w:rsidRPr="00127050">
        <w:rPr>
          <w:rFonts w:ascii="Arial" w:eastAsia="Times New Roman" w:hAnsi="Arial" w:cs="Arial"/>
          <w:bCs/>
          <w:sz w:val="24"/>
          <w:szCs w:val="24"/>
          <w:lang w:eastAsia="en-CA"/>
        </w:rPr>
        <w:t xml:space="preserve">is </w:t>
      </w:r>
      <w:r w:rsidR="00B27FE8">
        <w:rPr>
          <w:rFonts w:ascii="Arial" w:eastAsia="Times New Roman" w:hAnsi="Arial" w:cs="Arial"/>
          <w:bCs/>
          <w:sz w:val="24"/>
          <w:szCs w:val="24"/>
          <w:lang w:eastAsia="en-CA"/>
        </w:rPr>
        <w:t xml:space="preserve">also </w:t>
      </w:r>
      <w:r w:rsidRPr="00127050">
        <w:rPr>
          <w:rFonts w:ascii="Arial" w:eastAsia="Times New Roman" w:hAnsi="Arial" w:cs="Arial"/>
          <w:bCs/>
          <w:sz w:val="24"/>
          <w:szCs w:val="24"/>
          <w:lang w:eastAsia="en-CA"/>
        </w:rPr>
        <w:t xml:space="preserve">considered a potential groundwater contaminant. </w:t>
      </w:r>
      <w:r w:rsidRPr="007C0EFE">
        <w:rPr>
          <w:rFonts w:ascii="Arial" w:eastAsia="Times New Roman" w:hAnsi="Arial" w:cs="Arial"/>
          <w:bCs/>
          <w:sz w:val="20"/>
          <w:szCs w:val="20"/>
          <w:lang w:eastAsia="en-CA"/>
        </w:rPr>
        <w:t>(7</w:t>
      </w:r>
      <w:r w:rsidRPr="007C0EFE">
        <w:rPr>
          <w:rFonts w:ascii="Arial" w:eastAsia="Times New Roman" w:hAnsi="Arial" w:cs="Arial"/>
          <w:bCs/>
          <w:sz w:val="20"/>
          <w:szCs w:val="20"/>
          <w:u w:val="single"/>
          <w:lang w:eastAsia="en-CA"/>
        </w:rPr>
        <w:t>)</w:t>
      </w:r>
      <w:r w:rsidRPr="00127050">
        <w:rPr>
          <w:rFonts w:ascii="Arial" w:hAnsi="Arial" w:cs="Arial"/>
          <w:sz w:val="24"/>
          <w:szCs w:val="24"/>
          <w:u w:val="single"/>
        </w:rPr>
        <w:t xml:space="preserve"> </w:t>
      </w:r>
      <w:r w:rsidR="00F2514F" w:rsidRPr="00F2514F">
        <w:rPr>
          <w:rFonts w:ascii="Arial" w:hAnsi="Arial" w:cs="Arial"/>
          <w:sz w:val="20"/>
          <w:szCs w:val="20"/>
          <w:u w:val="single"/>
        </w:rPr>
        <w:t>(</w:t>
      </w:r>
      <w:proofErr w:type="gramStart"/>
      <w:r w:rsidR="00F2514F" w:rsidRPr="00F2514F">
        <w:rPr>
          <w:rFonts w:ascii="Arial" w:hAnsi="Arial" w:cs="Arial"/>
          <w:sz w:val="20"/>
          <w:szCs w:val="20"/>
          <w:u w:val="single"/>
        </w:rPr>
        <w:t>also</w:t>
      </w:r>
      <w:proofErr w:type="gramEnd"/>
      <w:r w:rsidR="00F2514F" w:rsidRPr="00F2514F">
        <w:rPr>
          <w:rFonts w:ascii="Arial" w:hAnsi="Arial" w:cs="Arial"/>
          <w:sz w:val="20"/>
          <w:szCs w:val="20"/>
          <w:u w:val="single"/>
        </w:rPr>
        <w:t xml:space="preserve"> </w:t>
      </w:r>
      <w:r w:rsidR="007F3199" w:rsidRPr="00F2514F">
        <w:rPr>
          <w:rFonts w:ascii="Arial" w:hAnsi="Arial" w:cs="Arial"/>
          <w:sz w:val="20"/>
          <w:szCs w:val="20"/>
          <w:u w:val="single"/>
        </w:rPr>
        <w:t xml:space="preserve">see point 17-fungicides) </w:t>
      </w:r>
    </w:p>
    <w:p w14:paraId="29B67AE1" w14:textId="77777777" w:rsidR="00B27FE8" w:rsidRDefault="00B27FE8" w:rsidP="00B27FE8">
      <w:pPr>
        <w:ind w:left="720"/>
        <w:rPr>
          <w:rFonts w:ascii="Arial" w:hAnsi="Arial" w:cs="Arial"/>
          <w:sz w:val="24"/>
          <w:szCs w:val="24"/>
        </w:rPr>
      </w:pPr>
      <w:r w:rsidRPr="007C0EFE">
        <w:rPr>
          <w:rFonts w:ascii="Arial" w:hAnsi="Arial" w:cs="Arial"/>
          <w:sz w:val="24"/>
          <w:szCs w:val="24"/>
        </w:rPr>
        <w:t xml:space="preserve">So much for there are no domestic products listed by any agency as linked to </w:t>
      </w:r>
      <w:proofErr w:type="gramStart"/>
      <w:r w:rsidRPr="007C0EFE">
        <w:rPr>
          <w:rFonts w:ascii="Arial" w:hAnsi="Arial" w:cs="Arial"/>
          <w:sz w:val="24"/>
          <w:szCs w:val="24"/>
        </w:rPr>
        <w:t>cancer.</w:t>
      </w:r>
      <w:proofErr w:type="gramEnd"/>
      <w:r w:rsidRPr="007C0EFE">
        <w:rPr>
          <w:rFonts w:ascii="Arial" w:hAnsi="Arial" w:cs="Arial"/>
          <w:sz w:val="24"/>
          <w:szCs w:val="24"/>
        </w:rPr>
        <w:t xml:space="preserve"> </w:t>
      </w:r>
    </w:p>
    <w:p w14:paraId="60406431" w14:textId="77777777" w:rsidR="00AD0322" w:rsidRPr="007C0EFE" w:rsidRDefault="00AD0322" w:rsidP="00B27FE8">
      <w:pPr>
        <w:ind w:left="720"/>
        <w:rPr>
          <w:rFonts w:ascii="Arial" w:hAnsi="Arial" w:cs="Arial"/>
          <w:sz w:val="24"/>
          <w:szCs w:val="24"/>
        </w:rPr>
      </w:pPr>
    </w:p>
    <w:p w14:paraId="7C77EE6A" w14:textId="20B7FC5D" w:rsidR="007F3199" w:rsidRPr="00912E14" w:rsidRDefault="00AD0322" w:rsidP="007F3199">
      <w:pPr>
        <w:ind w:left="720"/>
        <w:rPr>
          <w:rFonts w:ascii="Arial" w:eastAsia="Times New Roman" w:hAnsi="Arial" w:cs="Arial"/>
          <w:b/>
          <w:bCs/>
          <w:sz w:val="24"/>
          <w:szCs w:val="24"/>
          <w:lang w:eastAsia="en-CA"/>
        </w:rPr>
      </w:pPr>
      <w:r>
        <w:rPr>
          <w:rFonts w:ascii="Arial" w:hAnsi="Arial" w:cs="Arial"/>
          <w:b/>
          <w:i/>
          <w:sz w:val="24"/>
          <w:szCs w:val="24"/>
        </w:rPr>
        <w:t>F</w:t>
      </w:r>
      <w:r w:rsidR="007F3199" w:rsidRPr="00912E14">
        <w:rPr>
          <w:rFonts w:ascii="Arial" w:hAnsi="Arial" w:cs="Arial"/>
          <w:b/>
          <w:i/>
          <w:sz w:val="24"/>
          <w:szCs w:val="24"/>
        </w:rPr>
        <w:t xml:space="preserve">. </w:t>
      </w:r>
      <w:r w:rsidRPr="00AD0322">
        <w:rPr>
          <w:rFonts w:ascii="Arial" w:hAnsi="Arial" w:cs="Arial"/>
          <w:b/>
          <w:sz w:val="24"/>
          <w:szCs w:val="24"/>
        </w:rPr>
        <w:t>Some</w:t>
      </w:r>
      <w:r>
        <w:rPr>
          <w:rFonts w:ascii="Arial" w:hAnsi="Arial" w:cs="Arial"/>
          <w:b/>
          <w:i/>
          <w:sz w:val="24"/>
          <w:szCs w:val="24"/>
        </w:rPr>
        <w:t xml:space="preserve"> </w:t>
      </w:r>
      <w:proofErr w:type="spellStart"/>
      <w:r w:rsidR="007F3199" w:rsidRPr="00912E14">
        <w:rPr>
          <w:rFonts w:ascii="Arial" w:hAnsi="Arial" w:cs="Arial"/>
          <w:b/>
          <w:sz w:val="24"/>
          <w:szCs w:val="24"/>
        </w:rPr>
        <w:t>formulants</w:t>
      </w:r>
      <w:proofErr w:type="spellEnd"/>
      <w:r w:rsidR="007F3199" w:rsidRPr="00912E14">
        <w:rPr>
          <w:rFonts w:ascii="Arial" w:hAnsi="Arial" w:cs="Arial"/>
          <w:b/>
          <w:sz w:val="24"/>
          <w:szCs w:val="24"/>
        </w:rPr>
        <w:t xml:space="preserve"> used in pesticide products have been linked to cancer. </w:t>
      </w:r>
      <w:r w:rsidR="007F3199" w:rsidRPr="00912E14">
        <w:rPr>
          <w:rFonts w:ascii="Arial" w:eastAsia="Times New Roman" w:hAnsi="Arial" w:cs="Arial"/>
          <w:b/>
          <w:bCs/>
          <w:sz w:val="24"/>
          <w:szCs w:val="24"/>
          <w:lang w:eastAsia="en-CA"/>
        </w:rPr>
        <w:t xml:space="preserve"> </w:t>
      </w:r>
    </w:p>
    <w:p w14:paraId="53F3A042" w14:textId="58D7C90D" w:rsidR="00994269" w:rsidRDefault="007F3199" w:rsidP="007F3199">
      <w:pPr>
        <w:ind w:left="720"/>
        <w:rPr>
          <w:rFonts w:ascii="Arial" w:eastAsia="Times New Roman" w:hAnsi="Arial" w:cs="Arial"/>
          <w:bCs/>
          <w:sz w:val="24"/>
          <w:szCs w:val="24"/>
          <w:lang w:eastAsia="en-CA"/>
        </w:rPr>
      </w:pPr>
      <w:r>
        <w:rPr>
          <w:rFonts w:ascii="Arial" w:eastAsia="Times New Roman" w:hAnsi="Arial" w:cs="Arial"/>
          <w:bCs/>
          <w:sz w:val="24"/>
          <w:szCs w:val="24"/>
          <w:lang w:eastAsia="en-CA"/>
        </w:rPr>
        <w:t xml:space="preserve">As </w:t>
      </w:r>
      <w:proofErr w:type="spellStart"/>
      <w:r>
        <w:rPr>
          <w:rFonts w:ascii="Arial" w:eastAsia="Times New Roman" w:hAnsi="Arial" w:cs="Arial"/>
          <w:bCs/>
          <w:sz w:val="24"/>
          <w:szCs w:val="24"/>
          <w:lang w:eastAsia="en-CA"/>
        </w:rPr>
        <w:t>formulants</w:t>
      </w:r>
      <w:proofErr w:type="spellEnd"/>
      <w:r>
        <w:rPr>
          <w:rFonts w:ascii="Arial" w:eastAsia="Times New Roman" w:hAnsi="Arial" w:cs="Arial"/>
          <w:bCs/>
          <w:sz w:val="24"/>
          <w:szCs w:val="24"/>
          <w:lang w:eastAsia="en-CA"/>
        </w:rPr>
        <w:t xml:space="preserve"> in pesticide formulations are still mostly secret, we have no idea </w:t>
      </w:r>
      <w:r w:rsidR="00912E14">
        <w:rPr>
          <w:rFonts w:ascii="Arial" w:eastAsia="Times New Roman" w:hAnsi="Arial" w:cs="Arial"/>
          <w:bCs/>
          <w:sz w:val="24"/>
          <w:szCs w:val="24"/>
          <w:lang w:eastAsia="en-CA"/>
        </w:rPr>
        <w:t xml:space="preserve">which ones are used in domestic </w:t>
      </w:r>
      <w:r>
        <w:rPr>
          <w:rFonts w:ascii="Arial" w:eastAsia="Times New Roman" w:hAnsi="Arial" w:cs="Arial"/>
          <w:bCs/>
          <w:sz w:val="24"/>
          <w:szCs w:val="24"/>
          <w:lang w:eastAsia="en-CA"/>
        </w:rPr>
        <w:t xml:space="preserve">or commercial formulations used in urban areas. They may very well contain substances suspected to cause cancer or other negative health effects. </w:t>
      </w:r>
      <w:r w:rsidR="002E65EC">
        <w:rPr>
          <w:rFonts w:ascii="Arial" w:eastAsia="Times New Roman" w:hAnsi="Arial" w:cs="Arial"/>
          <w:bCs/>
          <w:sz w:val="24"/>
          <w:szCs w:val="24"/>
          <w:u w:val="single"/>
          <w:lang w:eastAsia="en-CA"/>
        </w:rPr>
        <w:t xml:space="preserve">List </w:t>
      </w:r>
      <w:r w:rsidR="00994269" w:rsidRPr="007C0EFE">
        <w:rPr>
          <w:rFonts w:ascii="Arial" w:eastAsia="Times New Roman" w:hAnsi="Arial" w:cs="Arial"/>
          <w:bCs/>
          <w:sz w:val="24"/>
          <w:szCs w:val="24"/>
          <w:u w:val="single"/>
          <w:lang w:eastAsia="en-CA"/>
        </w:rPr>
        <w:t xml:space="preserve">1 </w:t>
      </w:r>
      <w:proofErr w:type="spellStart"/>
      <w:r w:rsidR="00994269" w:rsidRPr="007C0EFE">
        <w:rPr>
          <w:rFonts w:ascii="Arial" w:eastAsia="Times New Roman" w:hAnsi="Arial" w:cs="Arial"/>
          <w:bCs/>
          <w:sz w:val="24"/>
          <w:szCs w:val="24"/>
          <w:u w:val="single"/>
          <w:lang w:eastAsia="en-CA"/>
        </w:rPr>
        <w:t>formulants</w:t>
      </w:r>
      <w:proofErr w:type="spellEnd"/>
      <w:r w:rsidR="00994269">
        <w:rPr>
          <w:rFonts w:ascii="Arial" w:eastAsia="Times New Roman" w:hAnsi="Arial" w:cs="Arial"/>
          <w:bCs/>
          <w:sz w:val="24"/>
          <w:szCs w:val="24"/>
          <w:lang w:eastAsia="en-CA"/>
        </w:rPr>
        <w:t xml:space="preserve"> are the only ones who have to be listed on the label of a pesticide product as they are known toxins</w:t>
      </w:r>
      <w:r w:rsidR="00994269" w:rsidRPr="007F3199">
        <w:rPr>
          <w:rFonts w:ascii="Arial" w:eastAsia="Times New Roman" w:hAnsi="Arial" w:cs="Arial"/>
          <w:bCs/>
          <w:sz w:val="24"/>
          <w:szCs w:val="24"/>
          <w:lang w:eastAsia="en-CA"/>
        </w:rPr>
        <w:t xml:space="preserve">. </w:t>
      </w:r>
      <w:r w:rsidR="00994269" w:rsidRPr="007C0EFE">
        <w:rPr>
          <w:rFonts w:ascii="Arial" w:eastAsia="Times New Roman" w:hAnsi="Arial" w:cs="Arial"/>
          <w:bCs/>
          <w:sz w:val="24"/>
          <w:szCs w:val="24"/>
          <w:u w:val="single"/>
          <w:lang w:eastAsia="en-CA"/>
        </w:rPr>
        <w:t xml:space="preserve">List 2 </w:t>
      </w:r>
      <w:proofErr w:type="spellStart"/>
      <w:r w:rsidR="00994269" w:rsidRPr="007C0EFE">
        <w:rPr>
          <w:rFonts w:ascii="Arial" w:eastAsia="Times New Roman" w:hAnsi="Arial" w:cs="Arial"/>
          <w:bCs/>
          <w:sz w:val="24"/>
          <w:szCs w:val="24"/>
          <w:u w:val="single"/>
          <w:lang w:eastAsia="en-CA"/>
        </w:rPr>
        <w:t>formulants</w:t>
      </w:r>
      <w:proofErr w:type="spellEnd"/>
      <w:r w:rsidR="00994269" w:rsidRPr="007F3199">
        <w:rPr>
          <w:rFonts w:ascii="Arial" w:eastAsia="Times New Roman" w:hAnsi="Arial" w:cs="Arial"/>
          <w:bCs/>
          <w:sz w:val="24"/>
          <w:szCs w:val="24"/>
          <w:lang w:eastAsia="en-CA"/>
        </w:rPr>
        <w:t xml:space="preserve">, suspected carcinogens or neurotoxins, do not have to be listed on </w:t>
      </w:r>
      <w:r w:rsidR="00994269" w:rsidRPr="007F3199">
        <w:rPr>
          <w:rFonts w:ascii="Arial" w:eastAsia="Times New Roman" w:hAnsi="Arial" w:cs="Arial"/>
          <w:bCs/>
          <w:sz w:val="24"/>
          <w:szCs w:val="24"/>
          <w:lang w:eastAsia="en-CA"/>
        </w:rPr>
        <w:lastRenderedPageBreak/>
        <w:t>labels</w:t>
      </w:r>
      <w:r w:rsidR="00994269" w:rsidRPr="007C0EFE">
        <w:rPr>
          <w:rFonts w:ascii="Arial" w:eastAsia="Times New Roman" w:hAnsi="Arial" w:cs="Arial"/>
          <w:bCs/>
          <w:sz w:val="20"/>
          <w:szCs w:val="20"/>
          <w:lang w:eastAsia="en-CA"/>
        </w:rPr>
        <w:t>.</w:t>
      </w:r>
      <w:r w:rsidRPr="007C0EFE">
        <w:rPr>
          <w:rFonts w:ascii="Arial" w:eastAsia="Times New Roman" w:hAnsi="Arial" w:cs="Arial"/>
          <w:bCs/>
          <w:sz w:val="20"/>
          <w:szCs w:val="20"/>
          <w:lang w:eastAsia="en-CA"/>
        </w:rPr>
        <w:t>(8)</w:t>
      </w:r>
      <w:r w:rsidR="00994269" w:rsidRPr="007C0EFE">
        <w:rPr>
          <w:rFonts w:ascii="Arial" w:eastAsia="Times New Roman" w:hAnsi="Arial" w:cs="Arial"/>
          <w:bCs/>
          <w:sz w:val="20"/>
          <w:szCs w:val="20"/>
          <w:lang w:eastAsia="en-CA"/>
        </w:rPr>
        <w:t xml:space="preserve"> </w:t>
      </w:r>
      <w:r w:rsidR="003E2982">
        <w:rPr>
          <w:rFonts w:ascii="Arial" w:eastAsia="Times New Roman" w:hAnsi="Arial" w:cs="Arial"/>
          <w:bCs/>
          <w:sz w:val="24"/>
          <w:szCs w:val="24"/>
          <w:lang w:eastAsia="en-CA"/>
        </w:rPr>
        <w:t xml:space="preserve">There were 99 </w:t>
      </w:r>
      <w:proofErr w:type="spellStart"/>
      <w:r w:rsidR="0066488D">
        <w:rPr>
          <w:rFonts w:ascii="Arial" w:eastAsia="Times New Roman" w:hAnsi="Arial" w:cs="Arial"/>
          <w:bCs/>
          <w:sz w:val="24"/>
          <w:szCs w:val="24"/>
          <w:lang w:eastAsia="en-CA"/>
        </w:rPr>
        <w:t>formulants</w:t>
      </w:r>
      <w:proofErr w:type="spellEnd"/>
      <w:r w:rsidR="0066488D">
        <w:rPr>
          <w:rFonts w:ascii="Arial" w:eastAsia="Times New Roman" w:hAnsi="Arial" w:cs="Arial"/>
          <w:bCs/>
          <w:sz w:val="24"/>
          <w:szCs w:val="24"/>
          <w:lang w:eastAsia="en-CA"/>
        </w:rPr>
        <w:t xml:space="preserve"> in list 2 </w:t>
      </w:r>
      <w:r w:rsidR="003E2982">
        <w:rPr>
          <w:rFonts w:ascii="Arial" w:eastAsia="Times New Roman" w:hAnsi="Arial" w:cs="Arial"/>
          <w:bCs/>
          <w:sz w:val="24"/>
          <w:szCs w:val="24"/>
          <w:lang w:eastAsia="en-CA"/>
        </w:rPr>
        <w:t>in 2007</w:t>
      </w:r>
      <w:r w:rsidR="003E2982" w:rsidRPr="007C0EFE">
        <w:rPr>
          <w:rFonts w:ascii="Arial" w:eastAsia="Times New Roman" w:hAnsi="Arial" w:cs="Arial"/>
          <w:bCs/>
          <w:sz w:val="20"/>
          <w:szCs w:val="20"/>
          <w:lang w:eastAsia="en-CA"/>
        </w:rPr>
        <w:t>.</w:t>
      </w:r>
      <w:r w:rsidR="00994269" w:rsidRPr="007C0EFE">
        <w:rPr>
          <w:rFonts w:ascii="Arial" w:eastAsia="Times New Roman" w:hAnsi="Arial" w:cs="Arial"/>
          <w:bCs/>
          <w:sz w:val="20"/>
          <w:szCs w:val="20"/>
          <w:lang w:eastAsia="en-CA"/>
        </w:rPr>
        <w:t>(8)</w:t>
      </w:r>
      <w:r w:rsidR="003E2982">
        <w:rPr>
          <w:rFonts w:ascii="Arial" w:eastAsia="Times New Roman" w:hAnsi="Arial" w:cs="Arial"/>
          <w:bCs/>
          <w:sz w:val="24"/>
          <w:szCs w:val="24"/>
          <w:lang w:eastAsia="en-CA"/>
        </w:rPr>
        <w:t xml:space="preserve"> Most </w:t>
      </w:r>
      <w:proofErr w:type="spellStart"/>
      <w:r w:rsidR="003E2982">
        <w:rPr>
          <w:rFonts w:ascii="Arial" w:eastAsia="Times New Roman" w:hAnsi="Arial" w:cs="Arial"/>
          <w:bCs/>
          <w:sz w:val="24"/>
          <w:szCs w:val="24"/>
          <w:lang w:eastAsia="en-CA"/>
        </w:rPr>
        <w:t>formulants</w:t>
      </w:r>
      <w:proofErr w:type="spellEnd"/>
      <w:r w:rsidR="003E2982">
        <w:rPr>
          <w:rFonts w:ascii="Arial" w:eastAsia="Times New Roman" w:hAnsi="Arial" w:cs="Arial"/>
          <w:bCs/>
          <w:sz w:val="24"/>
          <w:szCs w:val="24"/>
          <w:lang w:eastAsia="en-CA"/>
        </w:rPr>
        <w:t xml:space="preserve"> listed in the 2010 list </w:t>
      </w:r>
      <w:r w:rsidR="003E2982" w:rsidRPr="007C0EFE">
        <w:rPr>
          <w:rFonts w:ascii="Arial" w:eastAsia="Times New Roman" w:hAnsi="Arial" w:cs="Arial"/>
          <w:bCs/>
          <w:sz w:val="20"/>
          <w:szCs w:val="20"/>
          <w:lang w:eastAsia="en-CA"/>
        </w:rPr>
        <w:t>(9)</w:t>
      </w:r>
      <w:r w:rsidR="003E2982">
        <w:rPr>
          <w:rFonts w:ascii="Arial" w:eastAsia="Times New Roman" w:hAnsi="Arial" w:cs="Arial"/>
          <w:bCs/>
          <w:sz w:val="24"/>
          <w:szCs w:val="24"/>
          <w:lang w:eastAsia="en-CA"/>
        </w:rPr>
        <w:t xml:space="preserve"> are still in list 3, the one with not enough studies to classify their risk. </w:t>
      </w:r>
    </w:p>
    <w:p w14:paraId="4457D845" w14:textId="57370A82" w:rsidR="007F3199" w:rsidRDefault="00AD0322" w:rsidP="007F3199">
      <w:pPr>
        <w:ind w:left="720"/>
        <w:rPr>
          <w:rFonts w:ascii="Arial" w:eastAsia="Times New Roman" w:hAnsi="Arial" w:cs="Arial"/>
          <w:bCs/>
          <w:sz w:val="24"/>
          <w:szCs w:val="24"/>
          <w:lang w:eastAsia="en-CA"/>
        </w:rPr>
      </w:pPr>
      <w:r>
        <w:rPr>
          <w:rFonts w:ascii="Arial" w:eastAsia="Times New Roman" w:hAnsi="Arial" w:cs="Arial"/>
          <w:b/>
          <w:bCs/>
          <w:sz w:val="24"/>
          <w:szCs w:val="24"/>
          <w:lang w:eastAsia="en-CA"/>
        </w:rPr>
        <w:t>G</w:t>
      </w:r>
      <w:r w:rsidR="007F3199" w:rsidRPr="00912E14">
        <w:rPr>
          <w:rFonts w:ascii="Arial" w:eastAsia="Times New Roman" w:hAnsi="Arial" w:cs="Arial"/>
          <w:b/>
          <w:bCs/>
          <w:sz w:val="24"/>
          <w:szCs w:val="24"/>
          <w:lang w:eastAsia="en-CA"/>
        </w:rPr>
        <w:t xml:space="preserve">. There </w:t>
      </w:r>
      <w:proofErr w:type="gramStart"/>
      <w:r w:rsidR="007F3199" w:rsidRPr="00912E14">
        <w:rPr>
          <w:rFonts w:ascii="Arial" w:eastAsia="Times New Roman" w:hAnsi="Arial" w:cs="Arial"/>
          <w:b/>
          <w:bCs/>
          <w:sz w:val="24"/>
          <w:szCs w:val="24"/>
          <w:lang w:eastAsia="en-CA"/>
        </w:rPr>
        <w:t>are</w:t>
      </w:r>
      <w:proofErr w:type="gramEnd"/>
      <w:r w:rsidR="007F3199" w:rsidRPr="00912E14">
        <w:rPr>
          <w:rFonts w:ascii="Arial" w:eastAsia="Times New Roman" w:hAnsi="Arial" w:cs="Arial"/>
          <w:b/>
          <w:bCs/>
          <w:sz w:val="24"/>
          <w:szCs w:val="24"/>
          <w:lang w:eastAsia="en-CA"/>
        </w:rPr>
        <w:t xml:space="preserve"> many other negative heal</w:t>
      </w:r>
      <w:r w:rsidR="00912E14" w:rsidRPr="00912E14">
        <w:rPr>
          <w:rFonts w:ascii="Arial" w:eastAsia="Times New Roman" w:hAnsi="Arial" w:cs="Arial"/>
          <w:b/>
          <w:bCs/>
          <w:sz w:val="24"/>
          <w:szCs w:val="24"/>
          <w:lang w:eastAsia="en-CA"/>
        </w:rPr>
        <w:t xml:space="preserve">th effects linked to pesticide </w:t>
      </w:r>
      <w:r w:rsidR="007F3199" w:rsidRPr="00912E14">
        <w:rPr>
          <w:rFonts w:ascii="Arial" w:eastAsia="Times New Roman" w:hAnsi="Arial" w:cs="Arial"/>
          <w:b/>
          <w:bCs/>
          <w:sz w:val="24"/>
          <w:szCs w:val="24"/>
          <w:lang w:eastAsia="en-CA"/>
        </w:rPr>
        <w:t>u</w:t>
      </w:r>
      <w:r w:rsidR="00912E14" w:rsidRPr="00912E14">
        <w:rPr>
          <w:rFonts w:ascii="Arial" w:eastAsia="Times New Roman" w:hAnsi="Arial" w:cs="Arial"/>
          <w:b/>
          <w:bCs/>
          <w:sz w:val="24"/>
          <w:szCs w:val="24"/>
          <w:lang w:eastAsia="en-CA"/>
        </w:rPr>
        <w:t>s</w:t>
      </w:r>
      <w:r w:rsidR="007F3199" w:rsidRPr="00912E14">
        <w:rPr>
          <w:rFonts w:ascii="Arial" w:eastAsia="Times New Roman" w:hAnsi="Arial" w:cs="Arial"/>
          <w:b/>
          <w:bCs/>
          <w:sz w:val="24"/>
          <w:szCs w:val="24"/>
          <w:lang w:eastAsia="en-CA"/>
        </w:rPr>
        <w:t>e</w:t>
      </w:r>
      <w:r w:rsidR="007F3199">
        <w:rPr>
          <w:rFonts w:ascii="Arial" w:eastAsia="Times New Roman" w:hAnsi="Arial" w:cs="Arial"/>
          <w:bCs/>
          <w:sz w:val="24"/>
          <w:szCs w:val="24"/>
          <w:lang w:eastAsia="en-CA"/>
        </w:rPr>
        <w:t xml:space="preserve">, </w:t>
      </w:r>
      <w:r>
        <w:rPr>
          <w:rFonts w:ascii="Arial" w:eastAsia="Times New Roman" w:hAnsi="Arial" w:cs="Arial"/>
          <w:bCs/>
          <w:sz w:val="24"/>
          <w:szCs w:val="24"/>
          <w:lang w:eastAsia="en-CA"/>
        </w:rPr>
        <w:t xml:space="preserve">looking at cancer is only the tip of the iceberg. </w:t>
      </w:r>
    </w:p>
    <w:p w14:paraId="1D8C367E" w14:textId="77777777" w:rsidR="0066488D" w:rsidRDefault="0066488D" w:rsidP="007F3199">
      <w:pPr>
        <w:ind w:left="720"/>
        <w:rPr>
          <w:rFonts w:ascii="Arial" w:eastAsia="Times New Roman" w:hAnsi="Arial" w:cs="Arial"/>
          <w:bCs/>
          <w:sz w:val="24"/>
          <w:szCs w:val="24"/>
          <w:lang w:eastAsia="en-CA"/>
        </w:rPr>
      </w:pPr>
    </w:p>
    <w:p w14:paraId="7D11B3EA" w14:textId="77777777" w:rsidR="0004707D" w:rsidRDefault="00EB3E79" w:rsidP="00997475">
      <w:pPr>
        <w:ind w:firstLine="720"/>
        <w:rPr>
          <w:rFonts w:ascii="Arial" w:eastAsia="Times New Roman" w:hAnsi="Arial" w:cs="Arial"/>
          <w:bCs/>
          <w:sz w:val="24"/>
          <w:szCs w:val="24"/>
          <w:lang w:eastAsia="en-CA"/>
        </w:rPr>
      </w:pPr>
      <w:r w:rsidRPr="00997475">
        <w:rPr>
          <w:rFonts w:ascii="Arial" w:eastAsia="Times New Roman" w:hAnsi="Arial" w:cs="Arial"/>
          <w:b/>
          <w:bCs/>
          <w:sz w:val="32"/>
          <w:szCs w:val="32"/>
          <w:u w:val="single"/>
          <w:lang w:eastAsia="en-CA"/>
        </w:rPr>
        <w:t>12.</w:t>
      </w:r>
      <w:r w:rsidR="007F3199" w:rsidRPr="007F3199">
        <w:rPr>
          <w:rFonts w:ascii="Arial" w:eastAsia="Times New Roman" w:hAnsi="Arial" w:cs="Arial"/>
          <w:b/>
          <w:bCs/>
          <w:sz w:val="24"/>
          <w:szCs w:val="24"/>
          <w:u w:val="single"/>
          <w:lang w:eastAsia="en-CA"/>
        </w:rPr>
        <w:t xml:space="preserve"> It is incorrect to say that </w:t>
      </w:r>
      <w:r w:rsidRPr="007F3199">
        <w:rPr>
          <w:rFonts w:ascii="Arial" w:eastAsia="Times New Roman" w:hAnsi="Arial" w:cs="Arial"/>
          <w:b/>
          <w:bCs/>
          <w:sz w:val="24"/>
          <w:szCs w:val="24"/>
          <w:u w:val="single"/>
          <w:lang w:eastAsia="en-CA"/>
        </w:rPr>
        <w:t xml:space="preserve">an ash tree variety </w:t>
      </w:r>
      <w:r w:rsidR="007F3199" w:rsidRPr="007F3199">
        <w:rPr>
          <w:rFonts w:ascii="Arial" w:eastAsia="Times New Roman" w:hAnsi="Arial" w:cs="Arial"/>
          <w:b/>
          <w:bCs/>
          <w:sz w:val="24"/>
          <w:szCs w:val="24"/>
          <w:u w:val="single"/>
          <w:lang w:eastAsia="en-CA"/>
        </w:rPr>
        <w:t xml:space="preserve">is not available </w:t>
      </w:r>
      <w:r w:rsidRPr="007F3199">
        <w:rPr>
          <w:rFonts w:ascii="Arial" w:eastAsia="Times New Roman" w:hAnsi="Arial" w:cs="Arial"/>
          <w:b/>
          <w:bCs/>
          <w:sz w:val="24"/>
          <w:szCs w:val="24"/>
          <w:u w:val="single"/>
          <w:lang w:eastAsia="en-CA"/>
        </w:rPr>
        <w:t xml:space="preserve">to </w:t>
      </w:r>
      <w:proofErr w:type="gramStart"/>
      <w:r w:rsidRPr="007F3199">
        <w:rPr>
          <w:rFonts w:ascii="Arial" w:eastAsia="Times New Roman" w:hAnsi="Arial" w:cs="Arial"/>
          <w:b/>
          <w:bCs/>
          <w:sz w:val="24"/>
          <w:szCs w:val="24"/>
          <w:u w:val="single"/>
          <w:lang w:eastAsia="en-CA"/>
        </w:rPr>
        <w:t>Saskatchewan  because</w:t>
      </w:r>
      <w:proofErr w:type="gramEnd"/>
      <w:r w:rsidRPr="007F3199">
        <w:rPr>
          <w:rFonts w:ascii="Arial" w:eastAsia="Times New Roman" w:hAnsi="Arial" w:cs="Arial"/>
          <w:b/>
          <w:bCs/>
          <w:sz w:val="24"/>
          <w:szCs w:val="24"/>
          <w:u w:val="single"/>
          <w:lang w:eastAsia="en-CA"/>
        </w:rPr>
        <w:t xml:space="preserve"> of pesticide bylaws in Ontario</w:t>
      </w:r>
      <w:r w:rsidRPr="00EB3E79">
        <w:rPr>
          <w:rFonts w:ascii="Arial" w:eastAsia="Times New Roman" w:hAnsi="Arial" w:cs="Arial"/>
          <w:b/>
          <w:bCs/>
          <w:sz w:val="24"/>
          <w:szCs w:val="24"/>
          <w:lang w:eastAsia="en-CA"/>
        </w:rPr>
        <w:t xml:space="preserve">. </w:t>
      </w:r>
      <w:r w:rsidRPr="007C0EFE">
        <w:rPr>
          <w:rFonts w:ascii="Arial" w:eastAsia="Times New Roman" w:hAnsi="Arial" w:cs="Arial"/>
          <w:bCs/>
          <w:sz w:val="20"/>
          <w:szCs w:val="20"/>
          <w:lang w:eastAsia="en-CA"/>
        </w:rPr>
        <w:t>(</w:t>
      </w:r>
      <w:proofErr w:type="spellStart"/>
      <w:r w:rsidRPr="007C0EFE">
        <w:rPr>
          <w:rFonts w:ascii="Arial" w:eastAsia="Times New Roman" w:hAnsi="Arial" w:cs="Arial"/>
          <w:bCs/>
          <w:sz w:val="20"/>
          <w:szCs w:val="20"/>
          <w:lang w:eastAsia="en-CA"/>
        </w:rPr>
        <w:t>Ms</w:t>
      </w:r>
      <w:proofErr w:type="spellEnd"/>
      <w:r w:rsidRPr="007C0EFE">
        <w:rPr>
          <w:rFonts w:ascii="Arial" w:eastAsia="Times New Roman" w:hAnsi="Arial" w:cs="Arial"/>
          <w:bCs/>
          <w:sz w:val="20"/>
          <w:szCs w:val="20"/>
          <w:lang w:eastAsia="en-CA"/>
        </w:rPr>
        <w:t xml:space="preserve"> </w:t>
      </w:r>
      <w:proofErr w:type="spellStart"/>
      <w:r w:rsidRPr="007C0EFE">
        <w:rPr>
          <w:rFonts w:ascii="Arial" w:eastAsia="Times New Roman" w:hAnsi="Arial" w:cs="Arial"/>
          <w:bCs/>
          <w:sz w:val="20"/>
          <w:szCs w:val="20"/>
          <w:lang w:eastAsia="en-CA"/>
        </w:rPr>
        <w:t>Bouvier</w:t>
      </w:r>
      <w:proofErr w:type="spellEnd"/>
      <w:r w:rsidRPr="007C0EFE">
        <w:rPr>
          <w:rFonts w:ascii="Arial" w:eastAsia="Times New Roman" w:hAnsi="Arial" w:cs="Arial"/>
          <w:bCs/>
          <w:sz w:val="20"/>
          <w:szCs w:val="20"/>
          <w:lang w:eastAsia="en-CA"/>
        </w:rPr>
        <w:t xml:space="preserve">, owner of the </w:t>
      </w:r>
      <w:r w:rsidRPr="007C0EFE">
        <w:rPr>
          <w:rFonts w:ascii="Arial" w:eastAsia="Times New Roman" w:hAnsi="Arial" w:cs="Arial"/>
          <w:bCs/>
          <w:i/>
          <w:sz w:val="20"/>
          <w:szCs w:val="20"/>
          <w:lang w:eastAsia="en-CA"/>
        </w:rPr>
        <w:t>Plant Ranch</w:t>
      </w:r>
      <w:r w:rsidRPr="007C0EFE">
        <w:rPr>
          <w:rFonts w:ascii="Arial" w:eastAsia="Times New Roman" w:hAnsi="Arial" w:cs="Arial"/>
          <w:bCs/>
          <w:sz w:val="20"/>
          <w:szCs w:val="20"/>
          <w:lang w:eastAsia="en-CA"/>
        </w:rPr>
        <w:t>)</w:t>
      </w:r>
      <w:r>
        <w:rPr>
          <w:rFonts w:ascii="Arial" w:eastAsia="Times New Roman" w:hAnsi="Arial" w:cs="Arial"/>
          <w:bCs/>
          <w:sz w:val="24"/>
          <w:szCs w:val="24"/>
          <w:lang w:eastAsia="en-CA"/>
        </w:rPr>
        <w:t xml:space="preserve"> </w:t>
      </w:r>
    </w:p>
    <w:p w14:paraId="7910B62A" w14:textId="2B3012BE" w:rsidR="00EB3E79" w:rsidRDefault="00EB3E79" w:rsidP="00AD0322">
      <w:pPr>
        <w:rPr>
          <w:rFonts w:ascii="Arial" w:eastAsia="Times New Roman" w:hAnsi="Arial" w:cs="Arial"/>
          <w:bCs/>
          <w:sz w:val="24"/>
          <w:szCs w:val="24"/>
          <w:lang w:eastAsia="en-CA"/>
        </w:rPr>
      </w:pPr>
      <w:r>
        <w:rPr>
          <w:rFonts w:ascii="Arial" w:eastAsia="Times New Roman" w:hAnsi="Arial" w:cs="Arial"/>
          <w:bCs/>
          <w:sz w:val="24"/>
          <w:szCs w:val="24"/>
          <w:lang w:eastAsia="en-CA"/>
        </w:rPr>
        <w:t xml:space="preserve">In the whole history of pesticides, </w:t>
      </w:r>
      <w:r w:rsidRPr="00581260">
        <w:rPr>
          <w:rFonts w:ascii="Arial" w:eastAsia="Times New Roman" w:hAnsi="Arial" w:cs="Arial"/>
          <w:bCs/>
          <w:sz w:val="24"/>
          <w:szCs w:val="24"/>
          <w:u w:val="single"/>
          <w:lang w:eastAsia="en-CA"/>
        </w:rPr>
        <w:t xml:space="preserve">they NEVER </w:t>
      </w:r>
      <w:proofErr w:type="gramStart"/>
      <w:r w:rsidRPr="00581260">
        <w:rPr>
          <w:rFonts w:ascii="Arial" w:eastAsia="Times New Roman" w:hAnsi="Arial" w:cs="Arial"/>
          <w:bCs/>
          <w:sz w:val="24"/>
          <w:szCs w:val="24"/>
          <w:u w:val="single"/>
          <w:lang w:eastAsia="en-CA"/>
        </w:rPr>
        <w:t>except</w:t>
      </w:r>
      <w:proofErr w:type="gramEnd"/>
      <w:r w:rsidRPr="00581260">
        <w:rPr>
          <w:rFonts w:ascii="Arial" w:eastAsia="Times New Roman" w:hAnsi="Arial" w:cs="Arial"/>
          <w:bCs/>
          <w:sz w:val="24"/>
          <w:szCs w:val="24"/>
          <w:u w:val="single"/>
          <w:lang w:eastAsia="en-CA"/>
        </w:rPr>
        <w:t xml:space="preserve"> once got totally rid of a pest.</w:t>
      </w:r>
      <w:r>
        <w:rPr>
          <w:rFonts w:ascii="Arial" w:eastAsia="Times New Roman" w:hAnsi="Arial" w:cs="Arial"/>
          <w:bCs/>
          <w:sz w:val="24"/>
          <w:szCs w:val="24"/>
          <w:lang w:eastAsia="en-CA"/>
        </w:rPr>
        <w:t xml:space="preserve"> The only case is on a very small island in the Mediterranean where they managed to get rid of mosquitoes. New imported pests, diseases or weeds are always a problem when they come in and can </w:t>
      </w:r>
      <w:r w:rsidR="007F3199">
        <w:rPr>
          <w:rFonts w:ascii="Arial" w:eastAsia="Times New Roman" w:hAnsi="Arial" w:cs="Arial"/>
          <w:bCs/>
          <w:sz w:val="24"/>
          <w:szCs w:val="24"/>
          <w:lang w:eastAsia="en-CA"/>
        </w:rPr>
        <w:t xml:space="preserve">and do </w:t>
      </w:r>
      <w:r>
        <w:rPr>
          <w:rFonts w:ascii="Arial" w:eastAsia="Times New Roman" w:hAnsi="Arial" w:cs="Arial"/>
          <w:bCs/>
          <w:sz w:val="24"/>
          <w:szCs w:val="24"/>
          <w:lang w:eastAsia="en-CA"/>
        </w:rPr>
        <w:t xml:space="preserve">cause havoc. Unfortunately, more and more of them come in because of free trade, lack of inspection and the totally unregulated horticultural industry. </w:t>
      </w:r>
    </w:p>
    <w:p w14:paraId="11296711" w14:textId="77777777" w:rsidR="00EB3E79" w:rsidRDefault="003A2931" w:rsidP="003A2931">
      <w:pPr>
        <w:ind w:left="720"/>
        <w:rPr>
          <w:rFonts w:ascii="Arial" w:eastAsia="Times New Roman" w:hAnsi="Arial" w:cs="Arial"/>
          <w:bCs/>
          <w:sz w:val="24"/>
          <w:szCs w:val="24"/>
          <w:lang w:eastAsia="en-CA"/>
        </w:rPr>
      </w:pPr>
      <w:r w:rsidRPr="003A2931">
        <w:rPr>
          <w:rFonts w:ascii="Arial" w:eastAsia="Times New Roman" w:hAnsi="Arial" w:cs="Arial"/>
          <w:b/>
          <w:bCs/>
          <w:sz w:val="24"/>
          <w:szCs w:val="24"/>
          <w:lang w:eastAsia="en-CA"/>
        </w:rPr>
        <w:t>A.</w:t>
      </w:r>
      <w:r>
        <w:rPr>
          <w:rFonts w:ascii="Arial" w:eastAsia="Times New Roman" w:hAnsi="Arial" w:cs="Arial"/>
          <w:bCs/>
          <w:sz w:val="24"/>
          <w:szCs w:val="24"/>
          <w:lang w:eastAsia="en-CA"/>
        </w:rPr>
        <w:t xml:space="preserve"> </w:t>
      </w:r>
      <w:r w:rsidR="00EB3E79">
        <w:rPr>
          <w:rFonts w:ascii="Arial" w:eastAsia="Times New Roman" w:hAnsi="Arial" w:cs="Arial"/>
          <w:bCs/>
          <w:sz w:val="24"/>
          <w:szCs w:val="24"/>
          <w:lang w:eastAsia="en-CA"/>
        </w:rPr>
        <w:t>The ash trees are likely grown in nurseries, where the pesticide ban does not apply.</w:t>
      </w:r>
    </w:p>
    <w:p w14:paraId="7C63A9C0" w14:textId="77777777" w:rsidR="00994269" w:rsidRDefault="003A2931" w:rsidP="003A2931">
      <w:pPr>
        <w:ind w:left="720"/>
        <w:rPr>
          <w:rFonts w:ascii="Arial" w:eastAsia="Times New Roman" w:hAnsi="Arial" w:cs="Arial"/>
          <w:bCs/>
          <w:sz w:val="24"/>
          <w:szCs w:val="24"/>
          <w:lang w:eastAsia="en-CA"/>
        </w:rPr>
      </w:pPr>
      <w:r w:rsidRPr="003A2931">
        <w:rPr>
          <w:rFonts w:ascii="Arial" w:eastAsia="Times New Roman" w:hAnsi="Arial" w:cs="Arial"/>
          <w:b/>
          <w:bCs/>
          <w:sz w:val="24"/>
          <w:szCs w:val="24"/>
          <w:lang w:eastAsia="en-CA"/>
        </w:rPr>
        <w:t>B.</w:t>
      </w:r>
      <w:r>
        <w:rPr>
          <w:rFonts w:ascii="Arial" w:eastAsia="Times New Roman" w:hAnsi="Arial" w:cs="Arial"/>
          <w:bCs/>
          <w:sz w:val="24"/>
          <w:szCs w:val="24"/>
          <w:lang w:eastAsia="en-CA"/>
        </w:rPr>
        <w:t xml:space="preserve"> </w:t>
      </w:r>
      <w:r w:rsidR="00EB3E79">
        <w:rPr>
          <w:rFonts w:ascii="Arial" w:eastAsia="Times New Roman" w:hAnsi="Arial" w:cs="Arial"/>
          <w:bCs/>
          <w:sz w:val="24"/>
          <w:szCs w:val="24"/>
          <w:lang w:eastAsia="en-CA"/>
        </w:rPr>
        <w:t xml:space="preserve">Whether Ontario uses pesticides in urban areas or not, the problem was discovered too late and the ash borer could not be controlled by pesticides only. </w:t>
      </w:r>
    </w:p>
    <w:p w14:paraId="6B500112" w14:textId="2EB38A72" w:rsidR="0066488D" w:rsidRDefault="0066488D" w:rsidP="003A2931">
      <w:pPr>
        <w:ind w:left="720"/>
        <w:rPr>
          <w:rFonts w:ascii="Arial" w:eastAsia="Times New Roman" w:hAnsi="Arial" w:cs="Arial"/>
          <w:bCs/>
          <w:sz w:val="24"/>
          <w:szCs w:val="24"/>
          <w:lang w:eastAsia="en-CA"/>
        </w:rPr>
      </w:pPr>
      <w:r>
        <w:rPr>
          <w:rFonts w:ascii="Arial" w:eastAsia="Times New Roman" w:hAnsi="Arial" w:cs="Arial"/>
          <w:b/>
          <w:bCs/>
          <w:sz w:val="24"/>
          <w:szCs w:val="24"/>
          <w:lang w:eastAsia="en-CA"/>
        </w:rPr>
        <w:t>C.</w:t>
      </w:r>
      <w:r>
        <w:rPr>
          <w:rFonts w:ascii="Arial" w:eastAsia="Times New Roman" w:hAnsi="Arial" w:cs="Arial"/>
          <w:bCs/>
          <w:sz w:val="24"/>
          <w:szCs w:val="24"/>
          <w:lang w:eastAsia="en-CA"/>
        </w:rPr>
        <w:t xml:space="preserve"> Quarantines are the responsibility of the Canadian Food Inspection Agency (CFIA).</w:t>
      </w:r>
    </w:p>
    <w:p w14:paraId="16741BE5" w14:textId="312B2AAF" w:rsidR="003A2931" w:rsidRDefault="003A2931" w:rsidP="009C55A4">
      <w:pPr>
        <w:rPr>
          <w:rFonts w:ascii="Arial" w:eastAsia="Times New Roman" w:hAnsi="Arial" w:cs="Arial"/>
          <w:bCs/>
          <w:sz w:val="24"/>
          <w:szCs w:val="24"/>
          <w:lang w:eastAsia="en-CA"/>
        </w:rPr>
      </w:pPr>
      <w:r>
        <w:rPr>
          <w:rFonts w:ascii="Arial" w:eastAsia="Times New Roman" w:hAnsi="Arial" w:cs="Arial"/>
          <w:bCs/>
          <w:sz w:val="24"/>
          <w:szCs w:val="24"/>
          <w:lang w:eastAsia="en-CA"/>
        </w:rPr>
        <w:t>It is not accurate to</w:t>
      </w:r>
      <w:r w:rsidR="00912E14">
        <w:rPr>
          <w:rFonts w:ascii="Arial" w:eastAsia="Times New Roman" w:hAnsi="Arial" w:cs="Arial"/>
          <w:bCs/>
          <w:sz w:val="24"/>
          <w:szCs w:val="24"/>
          <w:lang w:eastAsia="en-CA"/>
        </w:rPr>
        <w:t xml:space="preserve"> put the blame on</w:t>
      </w:r>
      <w:r w:rsidR="00067BF7">
        <w:rPr>
          <w:rFonts w:ascii="Arial" w:eastAsia="Times New Roman" w:hAnsi="Arial" w:cs="Arial"/>
          <w:bCs/>
          <w:sz w:val="24"/>
          <w:szCs w:val="24"/>
          <w:lang w:eastAsia="en-CA"/>
        </w:rPr>
        <w:t xml:space="preserve"> the</w:t>
      </w:r>
      <w:r w:rsidR="00912E14">
        <w:rPr>
          <w:rFonts w:ascii="Arial" w:eastAsia="Times New Roman" w:hAnsi="Arial" w:cs="Arial"/>
          <w:bCs/>
          <w:sz w:val="24"/>
          <w:szCs w:val="24"/>
          <w:lang w:eastAsia="en-CA"/>
        </w:rPr>
        <w:t xml:space="preserve"> pesticide ban</w:t>
      </w:r>
      <w:r>
        <w:rPr>
          <w:rFonts w:ascii="Arial" w:eastAsia="Times New Roman" w:hAnsi="Arial" w:cs="Arial"/>
          <w:bCs/>
          <w:sz w:val="24"/>
          <w:szCs w:val="24"/>
          <w:lang w:eastAsia="en-CA"/>
        </w:rPr>
        <w:t xml:space="preserve"> for Ontario</w:t>
      </w:r>
      <w:r w:rsidR="00067BF7">
        <w:rPr>
          <w:rFonts w:ascii="Arial" w:eastAsia="Times New Roman" w:hAnsi="Arial" w:cs="Arial"/>
          <w:bCs/>
          <w:sz w:val="24"/>
          <w:szCs w:val="24"/>
          <w:lang w:eastAsia="en-CA"/>
        </w:rPr>
        <w:t xml:space="preserve"> </w:t>
      </w:r>
      <w:r>
        <w:rPr>
          <w:rFonts w:ascii="Arial" w:eastAsia="Times New Roman" w:hAnsi="Arial" w:cs="Arial"/>
          <w:bCs/>
          <w:sz w:val="24"/>
          <w:szCs w:val="24"/>
          <w:lang w:eastAsia="en-CA"/>
        </w:rPr>
        <w:t>not</w:t>
      </w:r>
      <w:r w:rsidR="00581260">
        <w:rPr>
          <w:rFonts w:ascii="Arial" w:eastAsia="Times New Roman" w:hAnsi="Arial" w:cs="Arial"/>
          <w:bCs/>
          <w:sz w:val="24"/>
          <w:szCs w:val="24"/>
          <w:lang w:eastAsia="en-CA"/>
        </w:rPr>
        <w:t xml:space="preserve"> being able to export this </w:t>
      </w:r>
      <w:r w:rsidR="0006158B">
        <w:rPr>
          <w:rFonts w:ascii="Arial" w:eastAsia="Times New Roman" w:hAnsi="Arial" w:cs="Arial"/>
          <w:bCs/>
          <w:sz w:val="24"/>
          <w:szCs w:val="24"/>
          <w:lang w:eastAsia="en-CA"/>
        </w:rPr>
        <w:t>ash</w:t>
      </w:r>
      <w:r w:rsidR="00F23463">
        <w:rPr>
          <w:rFonts w:ascii="Arial" w:eastAsia="Times New Roman" w:hAnsi="Arial" w:cs="Arial"/>
          <w:bCs/>
          <w:sz w:val="24"/>
          <w:szCs w:val="24"/>
          <w:lang w:eastAsia="en-CA"/>
        </w:rPr>
        <w:t>. History indicates that it</w:t>
      </w:r>
      <w:r w:rsidR="00581260">
        <w:rPr>
          <w:rFonts w:ascii="Arial" w:eastAsia="Times New Roman" w:hAnsi="Arial" w:cs="Arial"/>
          <w:bCs/>
          <w:sz w:val="24"/>
          <w:szCs w:val="24"/>
          <w:lang w:eastAsia="en-CA"/>
        </w:rPr>
        <w:t xml:space="preserve"> is very doubtful </w:t>
      </w:r>
      <w:r w:rsidR="00F23463">
        <w:rPr>
          <w:rFonts w:ascii="Arial" w:eastAsia="Times New Roman" w:hAnsi="Arial" w:cs="Arial"/>
          <w:bCs/>
          <w:sz w:val="24"/>
          <w:szCs w:val="24"/>
          <w:lang w:eastAsia="en-CA"/>
        </w:rPr>
        <w:t>pesticide use</w:t>
      </w:r>
      <w:r w:rsidR="00581260">
        <w:rPr>
          <w:rFonts w:ascii="Arial" w:eastAsia="Times New Roman" w:hAnsi="Arial" w:cs="Arial"/>
          <w:bCs/>
          <w:sz w:val="24"/>
          <w:szCs w:val="24"/>
          <w:lang w:eastAsia="en-CA"/>
        </w:rPr>
        <w:t xml:space="preserve"> would have ever eliminated the pest.</w:t>
      </w:r>
    </w:p>
    <w:p w14:paraId="0FCFBE44" w14:textId="41E3616A" w:rsidR="00997475" w:rsidRPr="00392A70" w:rsidRDefault="00997475" w:rsidP="00997475">
      <w:pPr>
        <w:pStyle w:val="CommentText"/>
        <w:rPr>
          <w:rFonts w:ascii="Arial" w:hAnsi="Arial" w:cs="Arial"/>
        </w:rPr>
      </w:pPr>
      <w:r>
        <w:rPr>
          <w:rFonts w:ascii="Arial" w:eastAsia="Times New Roman" w:hAnsi="Arial" w:cs="Arial"/>
          <w:bCs/>
          <w:lang w:eastAsia="en-CA"/>
        </w:rPr>
        <w:t xml:space="preserve">Furthermore, </w:t>
      </w:r>
      <w:proofErr w:type="spellStart"/>
      <w:r w:rsidRPr="007C0EFE">
        <w:rPr>
          <w:rFonts w:ascii="Arial" w:hAnsi="Arial" w:cs="Arial"/>
          <w:i/>
        </w:rPr>
        <w:t>TreeAzin</w:t>
      </w:r>
      <w:proofErr w:type="spellEnd"/>
      <w:r w:rsidRPr="00392A70">
        <w:rPr>
          <w:rFonts w:ascii="Arial" w:hAnsi="Arial" w:cs="Arial"/>
        </w:rPr>
        <w:t xml:space="preserve"> is a bio</w:t>
      </w:r>
      <w:r w:rsidR="0066488D">
        <w:rPr>
          <w:rFonts w:ascii="Arial" w:hAnsi="Arial" w:cs="Arial"/>
        </w:rPr>
        <w:t>-</w:t>
      </w:r>
      <w:r w:rsidRPr="00392A70">
        <w:rPr>
          <w:rFonts w:ascii="Arial" w:hAnsi="Arial" w:cs="Arial"/>
        </w:rPr>
        <w:t xml:space="preserve">pesticide devised by the </w:t>
      </w:r>
      <w:r w:rsidRPr="007C0EFE">
        <w:rPr>
          <w:rFonts w:ascii="Arial" w:hAnsi="Arial" w:cs="Arial"/>
          <w:i/>
        </w:rPr>
        <w:t>Can</w:t>
      </w:r>
      <w:r w:rsidR="00392A70" w:rsidRPr="007C0EFE">
        <w:rPr>
          <w:rFonts w:ascii="Arial" w:hAnsi="Arial" w:cs="Arial"/>
          <w:i/>
        </w:rPr>
        <w:t>adian</w:t>
      </w:r>
      <w:r w:rsidRPr="007C0EFE">
        <w:rPr>
          <w:rFonts w:ascii="Arial" w:hAnsi="Arial" w:cs="Arial"/>
          <w:i/>
        </w:rPr>
        <w:t xml:space="preserve"> Forestry</w:t>
      </w:r>
      <w:r w:rsidR="00392A70" w:rsidRPr="007C0EFE">
        <w:rPr>
          <w:rFonts w:ascii="Arial" w:hAnsi="Arial" w:cs="Arial"/>
          <w:i/>
        </w:rPr>
        <w:t xml:space="preserve"> Service</w:t>
      </w:r>
      <w:r w:rsidRPr="00997475">
        <w:rPr>
          <w:rFonts w:ascii="Arial" w:hAnsi="Arial" w:cs="Arial"/>
        </w:rPr>
        <w:t xml:space="preserve"> t</w:t>
      </w:r>
      <w:r>
        <w:rPr>
          <w:rFonts w:ascii="Arial" w:hAnsi="Arial" w:cs="Arial"/>
        </w:rPr>
        <w:t>o</w:t>
      </w:r>
      <w:r w:rsidRPr="00392A70">
        <w:rPr>
          <w:rFonts w:ascii="Arial" w:hAnsi="Arial" w:cs="Arial"/>
        </w:rPr>
        <w:t xml:space="preserve"> controls the borer </w:t>
      </w:r>
      <w:r w:rsidRPr="007C0EFE">
        <w:rPr>
          <w:rFonts w:ascii="Arial" w:hAnsi="Arial" w:cs="Arial"/>
          <w:sz w:val="20"/>
          <w:szCs w:val="20"/>
        </w:rPr>
        <w:t>(27</w:t>
      </w:r>
      <w:r w:rsidR="00036571" w:rsidRPr="007C0EFE">
        <w:rPr>
          <w:rFonts w:ascii="Arial" w:hAnsi="Arial" w:cs="Arial"/>
          <w:sz w:val="20"/>
          <w:szCs w:val="20"/>
        </w:rPr>
        <w:t>).</w:t>
      </w:r>
      <w:r w:rsidR="00036571">
        <w:rPr>
          <w:rFonts w:ascii="Arial" w:hAnsi="Arial" w:cs="Arial"/>
        </w:rPr>
        <w:t xml:space="preserve"> It should be used until </w:t>
      </w:r>
      <w:r w:rsidR="00392A70">
        <w:rPr>
          <w:rFonts w:ascii="Arial" w:hAnsi="Arial" w:cs="Arial"/>
        </w:rPr>
        <w:t xml:space="preserve">other </w:t>
      </w:r>
      <w:proofErr w:type="spellStart"/>
      <w:r w:rsidR="00392A70">
        <w:rPr>
          <w:rFonts w:ascii="Arial" w:hAnsi="Arial" w:cs="Arial"/>
        </w:rPr>
        <w:t>biocontro</w:t>
      </w:r>
      <w:r w:rsidR="00F23463">
        <w:rPr>
          <w:rFonts w:ascii="Arial" w:hAnsi="Arial" w:cs="Arial"/>
        </w:rPr>
        <w:t>ls</w:t>
      </w:r>
      <w:proofErr w:type="spellEnd"/>
      <w:r w:rsidR="00F23463">
        <w:rPr>
          <w:rFonts w:ascii="Arial" w:hAnsi="Arial" w:cs="Arial"/>
        </w:rPr>
        <w:t xml:space="preserve"> take hold.</w:t>
      </w:r>
      <w:r w:rsidR="00392A70">
        <w:rPr>
          <w:rFonts w:ascii="Arial" w:hAnsi="Arial" w:cs="Arial"/>
        </w:rPr>
        <w:t xml:space="preserve"> </w:t>
      </w:r>
    </w:p>
    <w:p w14:paraId="7F5EDE74" w14:textId="77777777" w:rsidR="007F3199" w:rsidRDefault="007F3199" w:rsidP="009C55A4">
      <w:pPr>
        <w:rPr>
          <w:rFonts w:ascii="Arial" w:eastAsia="Times New Roman" w:hAnsi="Arial" w:cs="Arial"/>
          <w:bCs/>
          <w:sz w:val="24"/>
          <w:szCs w:val="24"/>
          <w:lang w:eastAsia="en-CA"/>
        </w:rPr>
      </w:pPr>
    </w:p>
    <w:p w14:paraId="7589062B" w14:textId="77777777" w:rsidR="003A2931" w:rsidRDefault="003A2931" w:rsidP="00392A70">
      <w:pPr>
        <w:ind w:firstLine="720"/>
        <w:rPr>
          <w:rFonts w:ascii="Arial" w:eastAsia="Times New Roman" w:hAnsi="Arial" w:cs="Arial"/>
          <w:bCs/>
          <w:sz w:val="24"/>
          <w:szCs w:val="24"/>
          <w:lang w:eastAsia="en-CA"/>
        </w:rPr>
      </w:pPr>
      <w:r w:rsidRPr="00392A70">
        <w:rPr>
          <w:rFonts w:ascii="Arial" w:eastAsia="Times New Roman" w:hAnsi="Arial" w:cs="Arial"/>
          <w:b/>
          <w:bCs/>
          <w:sz w:val="32"/>
          <w:szCs w:val="32"/>
          <w:u w:val="single"/>
          <w:lang w:eastAsia="en-CA"/>
        </w:rPr>
        <w:t>13</w:t>
      </w:r>
      <w:r w:rsidRPr="007F3199">
        <w:rPr>
          <w:rFonts w:ascii="Arial" w:eastAsia="Times New Roman" w:hAnsi="Arial" w:cs="Arial"/>
          <w:b/>
          <w:bCs/>
          <w:sz w:val="24"/>
          <w:szCs w:val="24"/>
          <w:u w:val="single"/>
          <w:lang w:eastAsia="en-CA"/>
        </w:rPr>
        <w:t>.</w:t>
      </w:r>
      <w:r w:rsidR="007F3199" w:rsidRPr="007F3199">
        <w:rPr>
          <w:rFonts w:ascii="Arial" w:eastAsia="Times New Roman" w:hAnsi="Arial" w:cs="Arial"/>
          <w:b/>
          <w:bCs/>
          <w:sz w:val="24"/>
          <w:szCs w:val="24"/>
          <w:u w:val="single"/>
          <w:lang w:eastAsia="en-CA"/>
        </w:rPr>
        <w:t xml:space="preserve"> There is no basis to say that “</w:t>
      </w:r>
      <w:r w:rsidRPr="007C0EFE">
        <w:rPr>
          <w:rFonts w:ascii="Arial" w:eastAsia="Times New Roman" w:hAnsi="Arial" w:cs="Arial"/>
          <w:b/>
          <w:bCs/>
          <w:i/>
          <w:u w:val="single"/>
          <w:lang w:eastAsia="en-CA"/>
        </w:rPr>
        <w:t>98 % of home gardeners are careful</w:t>
      </w:r>
      <w:r w:rsidR="00A538AC" w:rsidRPr="007C0EFE">
        <w:rPr>
          <w:rFonts w:ascii="Arial" w:eastAsia="Times New Roman" w:hAnsi="Arial" w:cs="Arial"/>
          <w:b/>
          <w:bCs/>
          <w:i/>
          <w:u w:val="single"/>
          <w:lang w:eastAsia="en-CA"/>
        </w:rPr>
        <w:t xml:space="preserve"> with pesticides</w:t>
      </w:r>
      <w:r w:rsidRPr="007C0EFE">
        <w:rPr>
          <w:rFonts w:ascii="Arial" w:eastAsia="Times New Roman" w:hAnsi="Arial" w:cs="Arial"/>
          <w:b/>
          <w:bCs/>
          <w:i/>
          <w:u w:val="single"/>
          <w:lang w:eastAsia="en-CA"/>
        </w:rPr>
        <w:t>.</w:t>
      </w:r>
      <w:r w:rsidR="007F3199" w:rsidRPr="007F3199">
        <w:rPr>
          <w:rFonts w:ascii="Arial" w:eastAsia="Times New Roman" w:hAnsi="Arial" w:cs="Arial"/>
          <w:b/>
          <w:bCs/>
          <w:sz w:val="24"/>
          <w:szCs w:val="24"/>
          <w:u w:val="single"/>
          <w:lang w:eastAsia="en-CA"/>
        </w:rPr>
        <w:t>”</w:t>
      </w:r>
      <w:r w:rsidRPr="00EB3E79">
        <w:rPr>
          <w:rFonts w:ascii="Arial" w:eastAsia="Times New Roman" w:hAnsi="Arial" w:cs="Arial"/>
          <w:b/>
          <w:bCs/>
          <w:sz w:val="24"/>
          <w:szCs w:val="24"/>
          <w:lang w:eastAsia="en-CA"/>
        </w:rPr>
        <w:t xml:space="preserve"> </w:t>
      </w:r>
      <w:r w:rsidRPr="007C0EFE">
        <w:rPr>
          <w:rFonts w:ascii="Arial" w:eastAsia="Times New Roman" w:hAnsi="Arial" w:cs="Arial"/>
          <w:bCs/>
          <w:sz w:val="20"/>
          <w:szCs w:val="20"/>
          <w:lang w:eastAsia="en-CA"/>
        </w:rPr>
        <w:t>(</w:t>
      </w:r>
      <w:proofErr w:type="spellStart"/>
      <w:r w:rsidRPr="007C0EFE">
        <w:rPr>
          <w:rFonts w:ascii="Arial" w:eastAsia="Times New Roman" w:hAnsi="Arial" w:cs="Arial"/>
          <w:bCs/>
          <w:sz w:val="20"/>
          <w:szCs w:val="20"/>
          <w:lang w:eastAsia="en-CA"/>
        </w:rPr>
        <w:t>Ms</w:t>
      </w:r>
      <w:proofErr w:type="spellEnd"/>
      <w:r w:rsidRPr="007C0EFE">
        <w:rPr>
          <w:rFonts w:ascii="Arial" w:eastAsia="Times New Roman" w:hAnsi="Arial" w:cs="Arial"/>
          <w:bCs/>
          <w:sz w:val="20"/>
          <w:szCs w:val="20"/>
          <w:lang w:eastAsia="en-CA"/>
        </w:rPr>
        <w:t xml:space="preserve"> </w:t>
      </w:r>
      <w:proofErr w:type="spellStart"/>
      <w:r w:rsidRPr="007C0EFE">
        <w:rPr>
          <w:rFonts w:ascii="Arial" w:eastAsia="Times New Roman" w:hAnsi="Arial" w:cs="Arial"/>
          <w:bCs/>
          <w:sz w:val="20"/>
          <w:szCs w:val="20"/>
          <w:lang w:eastAsia="en-CA"/>
        </w:rPr>
        <w:t>Bouvier</w:t>
      </w:r>
      <w:proofErr w:type="spellEnd"/>
      <w:r w:rsidRPr="007C0EFE">
        <w:rPr>
          <w:rFonts w:ascii="Arial" w:eastAsia="Times New Roman" w:hAnsi="Arial" w:cs="Arial"/>
          <w:bCs/>
          <w:sz w:val="20"/>
          <w:szCs w:val="20"/>
          <w:lang w:eastAsia="en-CA"/>
        </w:rPr>
        <w:t xml:space="preserve">, </w:t>
      </w:r>
      <w:r w:rsidRPr="007C0EFE">
        <w:rPr>
          <w:rFonts w:ascii="Arial" w:eastAsia="Times New Roman" w:hAnsi="Arial" w:cs="Arial"/>
          <w:bCs/>
          <w:i/>
          <w:sz w:val="20"/>
          <w:szCs w:val="20"/>
          <w:lang w:eastAsia="en-CA"/>
        </w:rPr>
        <w:t>owner of the Plant Ranch</w:t>
      </w:r>
      <w:r w:rsidRPr="007C0EFE">
        <w:rPr>
          <w:rFonts w:ascii="Arial" w:eastAsia="Times New Roman" w:hAnsi="Arial" w:cs="Arial"/>
          <w:bCs/>
          <w:sz w:val="20"/>
          <w:szCs w:val="20"/>
          <w:lang w:eastAsia="en-CA"/>
        </w:rPr>
        <w:t>)</w:t>
      </w:r>
    </w:p>
    <w:p w14:paraId="24BE8D8B" w14:textId="5CCDD53D" w:rsidR="008B3D86" w:rsidRDefault="007F3199" w:rsidP="008B3D86">
      <w:pPr>
        <w:autoSpaceDE w:val="0"/>
        <w:autoSpaceDN w:val="0"/>
        <w:adjustRightInd w:val="0"/>
        <w:spacing w:after="0" w:line="240" w:lineRule="auto"/>
        <w:rPr>
          <w:rFonts w:ascii="Arial" w:eastAsia="Times New Roman" w:hAnsi="Arial" w:cs="Arial"/>
          <w:bCs/>
          <w:sz w:val="24"/>
          <w:szCs w:val="24"/>
          <w:lang w:eastAsia="en-CA"/>
        </w:rPr>
      </w:pPr>
      <w:r>
        <w:rPr>
          <w:rFonts w:ascii="Arial" w:eastAsia="Times New Roman" w:hAnsi="Arial" w:cs="Arial"/>
          <w:bCs/>
          <w:sz w:val="24"/>
          <w:szCs w:val="24"/>
          <w:lang w:eastAsia="en-CA"/>
        </w:rPr>
        <w:t xml:space="preserve">This is a </w:t>
      </w:r>
      <w:r w:rsidR="003A2931" w:rsidRPr="00841693">
        <w:rPr>
          <w:rFonts w:ascii="Arial" w:eastAsia="Times New Roman" w:hAnsi="Arial" w:cs="Arial"/>
          <w:bCs/>
          <w:sz w:val="24"/>
          <w:szCs w:val="24"/>
          <w:u w:val="single"/>
          <w:lang w:eastAsia="en-CA"/>
        </w:rPr>
        <w:t>commonly us</w:t>
      </w:r>
      <w:r w:rsidR="00841693" w:rsidRPr="00841693">
        <w:rPr>
          <w:rFonts w:ascii="Arial" w:eastAsia="Times New Roman" w:hAnsi="Arial" w:cs="Arial"/>
          <w:bCs/>
          <w:sz w:val="24"/>
          <w:szCs w:val="24"/>
          <w:u w:val="single"/>
          <w:lang w:eastAsia="en-CA"/>
        </w:rPr>
        <w:t>ed pesticide industry argument</w:t>
      </w:r>
      <w:r w:rsidR="00464B78">
        <w:rPr>
          <w:rFonts w:ascii="Arial" w:eastAsia="Times New Roman" w:hAnsi="Arial" w:cs="Arial"/>
          <w:bCs/>
          <w:sz w:val="24"/>
          <w:szCs w:val="24"/>
          <w:u w:val="single"/>
          <w:lang w:eastAsia="en-CA"/>
        </w:rPr>
        <w:t>,</w:t>
      </w:r>
      <w:r w:rsidR="00841693">
        <w:rPr>
          <w:rFonts w:ascii="Arial" w:eastAsia="Times New Roman" w:hAnsi="Arial" w:cs="Arial"/>
          <w:bCs/>
          <w:sz w:val="24"/>
          <w:szCs w:val="24"/>
          <w:lang w:eastAsia="en-CA"/>
        </w:rPr>
        <w:t xml:space="preserve"> which does not fit with independent studies indicating people do not follow labels. </w:t>
      </w:r>
      <w:r w:rsidR="003A2931">
        <w:rPr>
          <w:rFonts w:ascii="Arial" w:eastAsia="Times New Roman" w:hAnsi="Arial" w:cs="Arial"/>
          <w:bCs/>
          <w:sz w:val="24"/>
          <w:szCs w:val="24"/>
          <w:lang w:eastAsia="en-CA"/>
        </w:rPr>
        <w:t xml:space="preserve"> </w:t>
      </w:r>
      <w:r w:rsidR="008B3D86">
        <w:rPr>
          <w:rFonts w:ascii="Arial" w:eastAsia="Times New Roman" w:hAnsi="Arial" w:cs="Arial"/>
          <w:bCs/>
          <w:sz w:val="24"/>
          <w:szCs w:val="24"/>
          <w:lang w:eastAsia="en-CA"/>
        </w:rPr>
        <w:t xml:space="preserve">Furthermore, who in the world is monitoring that in Canada? No one. Do you think that the one Saskatchewan based </w:t>
      </w:r>
      <w:r w:rsidR="008B3D86" w:rsidRPr="007C0EFE">
        <w:rPr>
          <w:rFonts w:ascii="Arial" w:eastAsia="Times New Roman" w:hAnsi="Arial" w:cs="Arial"/>
          <w:bCs/>
          <w:i/>
          <w:sz w:val="24"/>
          <w:szCs w:val="24"/>
          <w:lang w:eastAsia="en-CA"/>
        </w:rPr>
        <w:t>PMRA</w:t>
      </w:r>
      <w:r w:rsidR="008B3D86">
        <w:rPr>
          <w:rFonts w:ascii="Arial" w:eastAsia="Times New Roman" w:hAnsi="Arial" w:cs="Arial"/>
          <w:bCs/>
          <w:sz w:val="24"/>
          <w:szCs w:val="24"/>
          <w:lang w:eastAsia="en-CA"/>
        </w:rPr>
        <w:t xml:space="preserve"> inspector will go door to door to check on people applying pesticides </w:t>
      </w:r>
      <w:r w:rsidR="008B3D86">
        <w:rPr>
          <w:rFonts w:ascii="Arial" w:eastAsia="Times New Roman" w:hAnsi="Arial" w:cs="Arial"/>
          <w:bCs/>
          <w:sz w:val="24"/>
          <w:szCs w:val="24"/>
          <w:lang w:eastAsia="en-CA"/>
        </w:rPr>
        <w:lastRenderedPageBreak/>
        <w:t xml:space="preserve">when Saskatchewan uses over 1/3 of all pesticides used in Canada? </w:t>
      </w:r>
      <w:r w:rsidR="00067BF7">
        <w:rPr>
          <w:rFonts w:ascii="Arial" w:eastAsia="Times New Roman" w:hAnsi="Arial" w:cs="Arial"/>
          <w:bCs/>
          <w:sz w:val="24"/>
          <w:szCs w:val="24"/>
          <w:lang w:eastAsia="en-CA"/>
        </w:rPr>
        <w:t>Would you always follow the speed limit or not exceed you park meter time limit if there were no fines?</w:t>
      </w:r>
    </w:p>
    <w:p w14:paraId="3D48D2F5" w14:textId="77777777" w:rsidR="008B3D86" w:rsidRDefault="008B3D86" w:rsidP="008B3D86">
      <w:pPr>
        <w:autoSpaceDE w:val="0"/>
        <w:autoSpaceDN w:val="0"/>
        <w:adjustRightInd w:val="0"/>
        <w:spacing w:after="0" w:line="240" w:lineRule="auto"/>
        <w:rPr>
          <w:rFonts w:ascii="Arial" w:hAnsi="Arial" w:cs="Arial"/>
          <w:sz w:val="24"/>
          <w:szCs w:val="24"/>
        </w:rPr>
      </w:pPr>
    </w:p>
    <w:p w14:paraId="2DD1C318" w14:textId="2B9A75E0" w:rsidR="007F3199" w:rsidRPr="003A2931" w:rsidRDefault="007F3199" w:rsidP="009C55A4">
      <w:pPr>
        <w:rPr>
          <w:rFonts w:ascii="Arial" w:eastAsia="Times New Roman" w:hAnsi="Arial" w:cs="Arial"/>
          <w:bCs/>
          <w:sz w:val="24"/>
          <w:szCs w:val="24"/>
          <w:lang w:eastAsia="en-CA"/>
        </w:rPr>
      </w:pPr>
      <w:r>
        <w:rPr>
          <w:rFonts w:ascii="Arial" w:eastAsia="Times New Roman" w:hAnsi="Arial" w:cs="Arial"/>
          <w:bCs/>
          <w:sz w:val="24"/>
          <w:szCs w:val="24"/>
          <w:lang w:eastAsia="en-CA"/>
        </w:rPr>
        <w:t xml:space="preserve">There is also the issue that many alternative </w:t>
      </w:r>
      <w:proofErr w:type="gramStart"/>
      <w:r>
        <w:rPr>
          <w:rFonts w:ascii="Arial" w:eastAsia="Times New Roman" w:hAnsi="Arial" w:cs="Arial"/>
          <w:bCs/>
          <w:sz w:val="24"/>
          <w:szCs w:val="24"/>
          <w:lang w:eastAsia="en-CA"/>
        </w:rPr>
        <w:t>non</w:t>
      </w:r>
      <w:proofErr w:type="gramEnd"/>
      <w:r>
        <w:rPr>
          <w:rFonts w:ascii="Arial" w:eastAsia="Times New Roman" w:hAnsi="Arial" w:cs="Arial"/>
          <w:bCs/>
          <w:sz w:val="24"/>
          <w:szCs w:val="24"/>
          <w:lang w:eastAsia="en-CA"/>
        </w:rPr>
        <w:t xml:space="preserve"> or less toxic registered products are not currently available on store shelves</w:t>
      </w:r>
      <w:r w:rsidR="0066488D">
        <w:rPr>
          <w:rFonts w:ascii="Arial" w:eastAsia="Times New Roman" w:hAnsi="Arial" w:cs="Arial"/>
          <w:bCs/>
          <w:sz w:val="24"/>
          <w:szCs w:val="24"/>
          <w:lang w:eastAsia="en-CA"/>
        </w:rPr>
        <w:t>,</w:t>
      </w:r>
      <w:r>
        <w:rPr>
          <w:rFonts w:ascii="Arial" w:eastAsia="Times New Roman" w:hAnsi="Arial" w:cs="Arial"/>
          <w:bCs/>
          <w:sz w:val="24"/>
          <w:szCs w:val="24"/>
          <w:lang w:eastAsia="en-CA"/>
        </w:rPr>
        <w:t xml:space="preserve"> and the level of ignorance of alternatives is very high. </w:t>
      </w:r>
    </w:p>
    <w:p w14:paraId="63362B23" w14:textId="2C760BE8" w:rsidR="005475B9" w:rsidRDefault="00A538AC" w:rsidP="00A538AC">
      <w:pPr>
        <w:rPr>
          <w:rFonts w:ascii="Arial" w:hAnsi="Arial" w:cs="Arial"/>
          <w:sz w:val="24"/>
          <w:szCs w:val="24"/>
        </w:rPr>
      </w:pPr>
      <w:r>
        <w:rPr>
          <w:rFonts w:ascii="Arial" w:hAnsi="Arial" w:cs="Arial"/>
          <w:sz w:val="24"/>
          <w:szCs w:val="24"/>
        </w:rPr>
        <w:t xml:space="preserve">Furthermore, </w:t>
      </w:r>
      <w:proofErr w:type="spellStart"/>
      <w:r w:rsidR="00067BF7">
        <w:rPr>
          <w:rFonts w:ascii="Arial" w:hAnsi="Arial" w:cs="Arial"/>
          <w:sz w:val="24"/>
          <w:szCs w:val="24"/>
        </w:rPr>
        <w:t>Ms</w:t>
      </w:r>
      <w:proofErr w:type="spellEnd"/>
      <w:r w:rsidR="00067BF7">
        <w:rPr>
          <w:rFonts w:ascii="Arial" w:hAnsi="Arial" w:cs="Arial"/>
          <w:sz w:val="24"/>
          <w:szCs w:val="24"/>
        </w:rPr>
        <w:t xml:space="preserve"> </w:t>
      </w:r>
      <w:proofErr w:type="spellStart"/>
      <w:r w:rsidR="00067BF7">
        <w:rPr>
          <w:rFonts w:ascii="Arial" w:hAnsi="Arial" w:cs="Arial"/>
          <w:sz w:val="24"/>
          <w:szCs w:val="24"/>
        </w:rPr>
        <w:t>Bouvier’s</w:t>
      </w:r>
      <w:proofErr w:type="spellEnd"/>
      <w:r w:rsidR="00067BF7">
        <w:rPr>
          <w:rFonts w:ascii="Arial" w:hAnsi="Arial" w:cs="Arial"/>
          <w:sz w:val="24"/>
          <w:szCs w:val="24"/>
        </w:rPr>
        <w:t xml:space="preserve"> </w:t>
      </w:r>
      <w:r>
        <w:rPr>
          <w:rFonts w:ascii="Arial" w:hAnsi="Arial" w:cs="Arial"/>
          <w:sz w:val="24"/>
          <w:szCs w:val="24"/>
        </w:rPr>
        <w:t xml:space="preserve">statement that </w:t>
      </w:r>
      <w:r w:rsidRPr="00A538AC">
        <w:rPr>
          <w:rFonts w:ascii="Arial" w:hAnsi="Arial" w:cs="Arial"/>
          <w:i/>
          <w:sz w:val="24"/>
          <w:szCs w:val="24"/>
        </w:rPr>
        <w:t>Head and Shoulder</w:t>
      </w:r>
      <w:r>
        <w:rPr>
          <w:rFonts w:ascii="Arial" w:hAnsi="Arial" w:cs="Arial"/>
          <w:sz w:val="24"/>
          <w:szCs w:val="24"/>
        </w:rPr>
        <w:t xml:space="preserve"> is a fungicide and that one of the yellow dyes </w:t>
      </w:r>
      <w:r w:rsidR="005C1A55">
        <w:rPr>
          <w:rFonts w:ascii="Arial" w:hAnsi="Arial" w:cs="Arial"/>
          <w:sz w:val="24"/>
          <w:szCs w:val="24"/>
        </w:rPr>
        <w:t>i</w:t>
      </w:r>
      <w:r>
        <w:rPr>
          <w:rFonts w:ascii="Arial" w:hAnsi="Arial" w:cs="Arial"/>
          <w:sz w:val="24"/>
          <w:szCs w:val="24"/>
        </w:rPr>
        <w:t xml:space="preserve">s in fact the fungicide </w:t>
      </w:r>
      <w:proofErr w:type="spellStart"/>
      <w:r w:rsidRPr="00A538AC">
        <w:rPr>
          <w:rFonts w:ascii="Arial" w:hAnsi="Arial" w:cs="Arial"/>
          <w:i/>
          <w:sz w:val="24"/>
          <w:szCs w:val="24"/>
        </w:rPr>
        <w:t>Captan</w:t>
      </w:r>
      <w:proofErr w:type="spellEnd"/>
      <w:r>
        <w:rPr>
          <w:rFonts w:ascii="Arial" w:hAnsi="Arial" w:cs="Arial"/>
          <w:i/>
          <w:sz w:val="24"/>
          <w:szCs w:val="24"/>
        </w:rPr>
        <w:t xml:space="preserve"> </w:t>
      </w:r>
      <w:r w:rsidRPr="00A538AC">
        <w:rPr>
          <w:rFonts w:ascii="Arial" w:hAnsi="Arial" w:cs="Arial"/>
          <w:sz w:val="24"/>
          <w:szCs w:val="24"/>
        </w:rPr>
        <w:t>does not make me feel that pesticides are less dangerou</w:t>
      </w:r>
      <w:r>
        <w:rPr>
          <w:rFonts w:ascii="Arial" w:hAnsi="Arial" w:cs="Arial"/>
          <w:sz w:val="24"/>
          <w:szCs w:val="24"/>
        </w:rPr>
        <w:t>s</w:t>
      </w:r>
      <w:r w:rsidR="005C1A55">
        <w:rPr>
          <w:rFonts w:ascii="Arial" w:hAnsi="Arial" w:cs="Arial"/>
          <w:sz w:val="24"/>
          <w:szCs w:val="24"/>
        </w:rPr>
        <w:t>,</w:t>
      </w:r>
      <w:r>
        <w:rPr>
          <w:rFonts w:ascii="Arial" w:hAnsi="Arial" w:cs="Arial"/>
          <w:sz w:val="24"/>
          <w:szCs w:val="24"/>
        </w:rPr>
        <w:t xml:space="preserve"> but </w:t>
      </w:r>
      <w:r w:rsidRPr="00A538AC">
        <w:rPr>
          <w:rFonts w:ascii="Arial" w:hAnsi="Arial" w:cs="Arial"/>
          <w:sz w:val="24"/>
          <w:szCs w:val="24"/>
        </w:rPr>
        <w:t>t</w:t>
      </w:r>
      <w:r>
        <w:rPr>
          <w:rFonts w:ascii="Arial" w:hAnsi="Arial" w:cs="Arial"/>
          <w:sz w:val="24"/>
          <w:szCs w:val="24"/>
        </w:rPr>
        <w:t>h</w:t>
      </w:r>
      <w:r w:rsidRPr="00A538AC">
        <w:rPr>
          <w:rFonts w:ascii="Arial" w:hAnsi="Arial" w:cs="Arial"/>
          <w:sz w:val="24"/>
          <w:szCs w:val="24"/>
        </w:rPr>
        <w:t>at our government again is not doing such a great job of regulation…</w:t>
      </w:r>
      <w:r w:rsidR="00A37479">
        <w:rPr>
          <w:rFonts w:ascii="Arial" w:hAnsi="Arial" w:cs="Arial"/>
          <w:sz w:val="24"/>
          <w:szCs w:val="24"/>
        </w:rPr>
        <w:t xml:space="preserve"> </w:t>
      </w:r>
      <w:proofErr w:type="spellStart"/>
      <w:r w:rsidR="00207349" w:rsidRPr="007C0EFE">
        <w:rPr>
          <w:rFonts w:ascii="Arial" w:hAnsi="Arial" w:cs="Arial"/>
          <w:i/>
          <w:sz w:val="24"/>
          <w:szCs w:val="24"/>
        </w:rPr>
        <w:t>Captan</w:t>
      </w:r>
      <w:proofErr w:type="spellEnd"/>
      <w:r w:rsidR="00207349">
        <w:rPr>
          <w:rFonts w:ascii="Arial" w:hAnsi="Arial" w:cs="Arial"/>
          <w:sz w:val="24"/>
          <w:szCs w:val="24"/>
        </w:rPr>
        <w:t xml:space="preserve"> is </w:t>
      </w:r>
      <w:r w:rsidR="007F3199">
        <w:rPr>
          <w:rFonts w:ascii="Arial" w:hAnsi="Arial" w:cs="Arial"/>
          <w:sz w:val="24"/>
          <w:szCs w:val="24"/>
        </w:rPr>
        <w:t xml:space="preserve">very toxic, </w:t>
      </w:r>
      <w:r w:rsidR="00207349">
        <w:rPr>
          <w:rFonts w:ascii="Arial" w:hAnsi="Arial" w:cs="Arial"/>
          <w:sz w:val="24"/>
          <w:szCs w:val="24"/>
        </w:rPr>
        <w:t>strongly linked to cancer and suffers from lack of independent studies regarding its effects of child development and reproductive effects, as well as endocrine disruption</w:t>
      </w:r>
      <w:proofErr w:type="gramStart"/>
      <w:r w:rsidR="00207349">
        <w:rPr>
          <w:rFonts w:ascii="Arial" w:hAnsi="Arial" w:cs="Arial"/>
          <w:sz w:val="24"/>
          <w:szCs w:val="24"/>
        </w:rPr>
        <w:t>.</w:t>
      </w:r>
      <w:r w:rsidR="006702C0" w:rsidRPr="007C0EFE">
        <w:rPr>
          <w:rFonts w:ascii="Arial" w:hAnsi="Arial" w:cs="Arial"/>
          <w:sz w:val="20"/>
          <w:szCs w:val="20"/>
        </w:rPr>
        <w:t>(</w:t>
      </w:r>
      <w:proofErr w:type="gramEnd"/>
      <w:r w:rsidR="006702C0" w:rsidRPr="007C0EFE">
        <w:rPr>
          <w:rFonts w:ascii="Arial" w:hAnsi="Arial" w:cs="Arial"/>
          <w:sz w:val="20"/>
          <w:szCs w:val="20"/>
        </w:rPr>
        <w:t>20)</w:t>
      </w:r>
      <w:r w:rsidR="00207349" w:rsidRPr="007C0EFE">
        <w:rPr>
          <w:rFonts w:ascii="Arial" w:hAnsi="Arial" w:cs="Arial"/>
          <w:sz w:val="20"/>
          <w:szCs w:val="20"/>
        </w:rPr>
        <w:t xml:space="preserve"> </w:t>
      </w:r>
    </w:p>
    <w:p w14:paraId="3021B921" w14:textId="77777777" w:rsidR="00067BF7" w:rsidRDefault="00067BF7" w:rsidP="00A538AC">
      <w:pPr>
        <w:rPr>
          <w:rFonts w:ascii="Arial" w:hAnsi="Arial" w:cs="Arial"/>
          <w:sz w:val="24"/>
          <w:szCs w:val="24"/>
        </w:rPr>
      </w:pPr>
    </w:p>
    <w:p w14:paraId="18C7F18B" w14:textId="5F7A70E8" w:rsidR="00067BF7" w:rsidRDefault="00A538AC" w:rsidP="00392A70">
      <w:pPr>
        <w:ind w:firstLine="720"/>
        <w:rPr>
          <w:rFonts w:ascii="Arial" w:eastAsia="Times New Roman" w:hAnsi="Arial" w:cs="Arial"/>
          <w:bCs/>
          <w:sz w:val="24"/>
          <w:szCs w:val="24"/>
          <w:lang w:eastAsia="en-CA"/>
        </w:rPr>
      </w:pPr>
      <w:r w:rsidRPr="00392A70">
        <w:rPr>
          <w:rFonts w:ascii="Arial" w:hAnsi="Arial" w:cs="Arial"/>
          <w:b/>
          <w:sz w:val="32"/>
          <w:szCs w:val="32"/>
          <w:u w:val="single"/>
        </w:rPr>
        <w:t>14</w:t>
      </w:r>
      <w:r w:rsidRPr="00067BF7">
        <w:rPr>
          <w:rFonts w:ascii="Arial" w:hAnsi="Arial" w:cs="Arial"/>
          <w:b/>
          <w:sz w:val="24"/>
          <w:szCs w:val="24"/>
          <w:u w:val="single"/>
        </w:rPr>
        <w:t xml:space="preserve">. </w:t>
      </w:r>
      <w:proofErr w:type="spellStart"/>
      <w:r w:rsidR="00641861" w:rsidRPr="007C0EFE">
        <w:rPr>
          <w:rFonts w:ascii="Arial" w:hAnsi="Arial" w:cs="Arial"/>
          <w:b/>
          <w:sz w:val="24"/>
          <w:szCs w:val="24"/>
        </w:rPr>
        <w:t>Zeroscaping</w:t>
      </w:r>
      <w:proofErr w:type="spellEnd"/>
      <w:r w:rsidR="00641861" w:rsidRPr="007C0EFE">
        <w:rPr>
          <w:rFonts w:ascii="Arial" w:hAnsi="Arial" w:cs="Arial"/>
          <w:b/>
          <w:sz w:val="24"/>
          <w:szCs w:val="24"/>
        </w:rPr>
        <w:t xml:space="preserve"> (should be xeriscaping)</w:t>
      </w:r>
      <w:r w:rsidR="00641861" w:rsidRPr="007F3199">
        <w:rPr>
          <w:rFonts w:ascii="Arial" w:hAnsi="Arial" w:cs="Arial"/>
          <w:b/>
          <w:sz w:val="20"/>
          <w:szCs w:val="20"/>
        </w:rPr>
        <w:t xml:space="preserve"> </w:t>
      </w:r>
      <w:r w:rsidR="00641861" w:rsidRPr="00641861">
        <w:rPr>
          <w:rFonts w:ascii="Arial" w:hAnsi="Arial" w:cs="Arial"/>
          <w:sz w:val="20"/>
          <w:szCs w:val="20"/>
        </w:rPr>
        <w:t>(17</w:t>
      </w:r>
      <w:r w:rsidR="00641861" w:rsidRPr="007C0EFE">
        <w:rPr>
          <w:rFonts w:ascii="Arial" w:hAnsi="Arial" w:cs="Arial"/>
          <w:sz w:val="24"/>
          <w:szCs w:val="24"/>
        </w:rPr>
        <w:t>)</w:t>
      </w:r>
      <w:r w:rsidR="00641861" w:rsidRPr="007C0EFE">
        <w:rPr>
          <w:rFonts w:ascii="Arial" w:hAnsi="Arial" w:cs="Arial"/>
          <w:b/>
          <w:sz w:val="24"/>
          <w:szCs w:val="24"/>
        </w:rPr>
        <w:t xml:space="preserve"> is not bad - it does not use twice as much water.</w:t>
      </w:r>
      <w:r w:rsidR="00641861" w:rsidRPr="00EB3E79">
        <w:rPr>
          <w:rFonts w:ascii="Arial" w:eastAsia="Times New Roman" w:hAnsi="Arial" w:cs="Arial"/>
          <w:bCs/>
          <w:sz w:val="24"/>
          <w:szCs w:val="24"/>
          <w:lang w:eastAsia="en-CA"/>
        </w:rPr>
        <w:t xml:space="preserve"> </w:t>
      </w:r>
      <w:r w:rsidRPr="007C0EFE">
        <w:rPr>
          <w:rFonts w:ascii="Arial" w:eastAsia="Times New Roman" w:hAnsi="Arial" w:cs="Arial"/>
          <w:bCs/>
          <w:sz w:val="20"/>
          <w:szCs w:val="20"/>
          <w:lang w:eastAsia="en-CA"/>
        </w:rPr>
        <w:t>(</w:t>
      </w:r>
      <w:proofErr w:type="spellStart"/>
      <w:r w:rsidRPr="007C0EFE">
        <w:rPr>
          <w:rFonts w:ascii="Arial" w:eastAsia="Times New Roman" w:hAnsi="Arial" w:cs="Arial"/>
          <w:bCs/>
          <w:sz w:val="20"/>
          <w:szCs w:val="20"/>
          <w:lang w:eastAsia="en-CA"/>
        </w:rPr>
        <w:t>Ms</w:t>
      </w:r>
      <w:proofErr w:type="spellEnd"/>
      <w:r w:rsidRPr="007C0EFE">
        <w:rPr>
          <w:rFonts w:ascii="Arial" w:eastAsia="Times New Roman" w:hAnsi="Arial" w:cs="Arial"/>
          <w:bCs/>
          <w:sz w:val="20"/>
          <w:szCs w:val="20"/>
          <w:lang w:eastAsia="en-CA"/>
        </w:rPr>
        <w:t xml:space="preserve"> </w:t>
      </w:r>
      <w:proofErr w:type="spellStart"/>
      <w:r w:rsidRPr="007C0EFE">
        <w:rPr>
          <w:rFonts w:ascii="Arial" w:eastAsia="Times New Roman" w:hAnsi="Arial" w:cs="Arial"/>
          <w:bCs/>
          <w:sz w:val="20"/>
          <w:szCs w:val="20"/>
          <w:lang w:eastAsia="en-CA"/>
        </w:rPr>
        <w:t>Bouvier</w:t>
      </w:r>
      <w:proofErr w:type="spellEnd"/>
      <w:r w:rsidRPr="007C0EFE">
        <w:rPr>
          <w:rFonts w:ascii="Arial" w:eastAsia="Times New Roman" w:hAnsi="Arial" w:cs="Arial"/>
          <w:bCs/>
          <w:sz w:val="20"/>
          <w:szCs w:val="20"/>
          <w:lang w:eastAsia="en-CA"/>
        </w:rPr>
        <w:t xml:space="preserve">, owner of the </w:t>
      </w:r>
      <w:r w:rsidRPr="007C0EFE">
        <w:rPr>
          <w:rFonts w:ascii="Arial" w:eastAsia="Times New Roman" w:hAnsi="Arial" w:cs="Arial"/>
          <w:bCs/>
          <w:i/>
          <w:sz w:val="20"/>
          <w:szCs w:val="20"/>
          <w:lang w:eastAsia="en-CA"/>
        </w:rPr>
        <w:t>Plant Ranch</w:t>
      </w:r>
      <w:r w:rsidRPr="007C0EFE">
        <w:rPr>
          <w:rFonts w:ascii="Arial" w:eastAsia="Times New Roman" w:hAnsi="Arial" w:cs="Arial"/>
          <w:bCs/>
          <w:sz w:val="20"/>
          <w:szCs w:val="20"/>
          <w:lang w:eastAsia="en-CA"/>
        </w:rPr>
        <w:t>).</w:t>
      </w:r>
      <w:r>
        <w:rPr>
          <w:rFonts w:ascii="Arial" w:eastAsia="Times New Roman" w:hAnsi="Arial" w:cs="Arial"/>
          <w:bCs/>
          <w:sz w:val="24"/>
          <w:szCs w:val="24"/>
          <w:lang w:eastAsia="en-CA"/>
        </w:rPr>
        <w:t xml:space="preserve"> </w:t>
      </w:r>
    </w:p>
    <w:p w14:paraId="498A3112" w14:textId="77777777" w:rsidR="00207349" w:rsidRDefault="00067BF7" w:rsidP="00A538AC">
      <w:pPr>
        <w:rPr>
          <w:rFonts w:ascii="Arial" w:eastAsia="Times New Roman" w:hAnsi="Arial" w:cs="Arial"/>
          <w:bCs/>
          <w:sz w:val="24"/>
          <w:szCs w:val="24"/>
          <w:lang w:eastAsia="en-CA"/>
        </w:rPr>
      </w:pPr>
      <w:r>
        <w:rPr>
          <w:rFonts w:ascii="Arial" w:eastAsia="Times New Roman" w:hAnsi="Arial" w:cs="Arial"/>
          <w:bCs/>
          <w:sz w:val="24"/>
          <w:szCs w:val="24"/>
          <w:lang w:eastAsia="en-CA"/>
        </w:rPr>
        <w:t xml:space="preserve">This is an irrelevant statement. </w:t>
      </w:r>
      <w:r w:rsidR="00A538AC">
        <w:rPr>
          <w:rFonts w:ascii="Arial" w:eastAsia="Times New Roman" w:hAnsi="Arial" w:cs="Arial"/>
          <w:bCs/>
          <w:sz w:val="24"/>
          <w:szCs w:val="24"/>
          <w:lang w:eastAsia="en-CA"/>
        </w:rPr>
        <w:t>Personally, my main problem with xeriscaping is that it replaces too often the u</w:t>
      </w:r>
      <w:r w:rsidR="00581260">
        <w:rPr>
          <w:rFonts w:ascii="Arial" w:eastAsia="Times New Roman" w:hAnsi="Arial" w:cs="Arial"/>
          <w:bCs/>
          <w:sz w:val="24"/>
          <w:szCs w:val="24"/>
          <w:lang w:eastAsia="en-CA"/>
        </w:rPr>
        <w:t xml:space="preserve">se of </w:t>
      </w:r>
      <w:r w:rsidR="00581260" w:rsidRPr="007C0EFE">
        <w:rPr>
          <w:rFonts w:ascii="Arial" w:eastAsia="Times New Roman" w:hAnsi="Arial" w:cs="Arial"/>
          <w:bCs/>
          <w:i/>
          <w:sz w:val="24"/>
          <w:szCs w:val="24"/>
          <w:lang w:eastAsia="en-CA"/>
        </w:rPr>
        <w:t>2</w:t>
      </w:r>
      <w:proofErr w:type="gramStart"/>
      <w:r w:rsidR="00581260" w:rsidRPr="007C0EFE">
        <w:rPr>
          <w:rFonts w:ascii="Arial" w:eastAsia="Times New Roman" w:hAnsi="Arial" w:cs="Arial"/>
          <w:bCs/>
          <w:i/>
          <w:sz w:val="24"/>
          <w:szCs w:val="24"/>
          <w:lang w:eastAsia="en-CA"/>
        </w:rPr>
        <w:t>,4</w:t>
      </w:r>
      <w:proofErr w:type="gramEnd"/>
      <w:r w:rsidR="00581260" w:rsidRPr="007C0EFE">
        <w:rPr>
          <w:rFonts w:ascii="Arial" w:eastAsia="Times New Roman" w:hAnsi="Arial" w:cs="Arial"/>
          <w:bCs/>
          <w:i/>
          <w:sz w:val="24"/>
          <w:szCs w:val="24"/>
          <w:lang w:eastAsia="en-CA"/>
        </w:rPr>
        <w:t>-D</w:t>
      </w:r>
      <w:r w:rsidR="00581260">
        <w:rPr>
          <w:rFonts w:ascii="Arial" w:eastAsia="Times New Roman" w:hAnsi="Arial" w:cs="Arial"/>
          <w:bCs/>
          <w:sz w:val="24"/>
          <w:szCs w:val="24"/>
          <w:lang w:eastAsia="en-CA"/>
        </w:rPr>
        <w:t xml:space="preserve"> on lawns with </w:t>
      </w:r>
      <w:proofErr w:type="spellStart"/>
      <w:r w:rsidR="00A538AC" w:rsidRPr="007C0EFE">
        <w:rPr>
          <w:rFonts w:ascii="Arial" w:eastAsia="Times New Roman" w:hAnsi="Arial" w:cs="Arial"/>
          <w:bCs/>
          <w:i/>
          <w:sz w:val="24"/>
          <w:szCs w:val="24"/>
          <w:lang w:eastAsia="en-CA"/>
        </w:rPr>
        <w:t>RoundUp</w:t>
      </w:r>
      <w:proofErr w:type="spellEnd"/>
      <w:r w:rsidR="00A538AC">
        <w:rPr>
          <w:rFonts w:ascii="Arial" w:eastAsia="Times New Roman" w:hAnsi="Arial" w:cs="Arial"/>
          <w:bCs/>
          <w:sz w:val="24"/>
          <w:szCs w:val="24"/>
          <w:lang w:eastAsia="en-CA"/>
        </w:rPr>
        <w:t xml:space="preserve"> on rocks</w:t>
      </w:r>
      <w:r w:rsidR="00581260">
        <w:rPr>
          <w:rFonts w:ascii="Arial" w:eastAsia="Times New Roman" w:hAnsi="Arial" w:cs="Arial"/>
          <w:bCs/>
          <w:sz w:val="24"/>
          <w:szCs w:val="24"/>
          <w:lang w:eastAsia="en-CA"/>
        </w:rPr>
        <w:t xml:space="preserve">. </w:t>
      </w:r>
      <w:r w:rsidR="00207349">
        <w:rPr>
          <w:rFonts w:ascii="Arial" w:eastAsia="Times New Roman" w:hAnsi="Arial" w:cs="Arial"/>
          <w:bCs/>
          <w:sz w:val="24"/>
          <w:szCs w:val="24"/>
          <w:lang w:eastAsia="en-CA"/>
        </w:rPr>
        <w:t>New</w:t>
      </w:r>
      <w:r w:rsidR="007F3199">
        <w:rPr>
          <w:rFonts w:ascii="Arial" w:eastAsia="Times New Roman" w:hAnsi="Arial" w:cs="Arial"/>
          <w:bCs/>
          <w:sz w:val="24"/>
          <w:szCs w:val="24"/>
          <w:lang w:eastAsia="en-CA"/>
        </w:rPr>
        <w:t xml:space="preserve"> evidence indicates that</w:t>
      </w:r>
      <w:r w:rsidR="007F3199" w:rsidRPr="007C0EFE">
        <w:rPr>
          <w:rFonts w:ascii="Arial" w:eastAsia="Times New Roman" w:hAnsi="Arial" w:cs="Arial"/>
          <w:bCs/>
          <w:i/>
          <w:sz w:val="24"/>
          <w:szCs w:val="24"/>
          <w:lang w:eastAsia="en-CA"/>
        </w:rPr>
        <w:t xml:space="preserve"> </w:t>
      </w:r>
      <w:proofErr w:type="spellStart"/>
      <w:r w:rsidR="007F3199" w:rsidRPr="007C0EFE">
        <w:rPr>
          <w:rFonts w:ascii="Arial" w:eastAsia="Times New Roman" w:hAnsi="Arial" w:cs="Arial"/>
          <w:bCs/>
          <w:i/>
          <w:sz w:val="24"/>
          <w:szCs w:val="24"/>
          <w:lang w:eastAsia="en-CA"/>
        </w:rPr>
        <w:t>RoundUp</w:t>
      </w:r>
      <w:proofErr w:type="spellEnd"/>
      <w:r w:rsidR="00207349">
        <w:rPr>
          <w:rFonts w:ascii="Arial" w:eastAsia="Times New Roman" w:hAnsi="Arial" w:cs="Arial"/>
          <w:bCs/>
          <w:sz w:val="24"/>
          <w:szCs w:val="24"/>
          <w:lang w:eastAsia="en-CA"/>
        </w:rPr>
        <w:t xml:space="preserve"> has serious effect on reproduction, behaviour and fetal implantations among others. It is also a widespread surface and ground water contaminant. </w:t>
      </w:r>
    </w:p>
    <w:p w14:paraId="558955A1" w14:textId="4B1D0137" w:rsidR="00A538AC" w:rsidRDefault="00581260" w:rsidP="00A538AC">
      <w:pPr>
        <w:rPr>
          <w:rFonts w:ascii="Arial" w:eastAsia="Times New Roman" w:hAnsi="Arial" w:cs="Arial"/>
          <w:bCs/>
          <w:sz w:val="24"/>
          <w:szCs w:val="24"/>
          <w:lang w:eastAsia="en-CA"/>
        </w:rPr>
      </w:pPr>
      <w:r>
        <w:rPr>
          <w:rFonts w:ascii="Arial" w:eastAsia="Times New Roman" w:hAnsi="Arial" w:cs="Arial"/>
          <w:bCs/>
          <w:sz w:val="24"/>
          <w:szCs w:val="24"/>
          <w:lang w:eastAsia="en-CA"/>
        </w:rPr>
        <w:t>A</w:t>
      </w:r>
      <w:r w:rsidR="00A538AC">
        <w:rPr>
          <w:rFonts w:ascii="Arial" w:eastAsia="Times New Roman" w:hAnsi="Arial" w:cs="Arial"/>
          <w:bCs/>
          <w:sz w:val="24"/>
          <w:szCs w:val="24"/>
          <w:lang w:eastAsia="en-CA"/>
        </w:rPr>
        <w:t>s life is a messy process</w:t>
      </w:r>
      <w:r>
        <w:rPr>
          <w:rFonts w:ascii="Arial" w:eastAsia="Times New Roman" w:hAnsi="Arial" w:cs="Arial"/>
          <w:bCs/>
          <w:sz w:val="24"/>
          <w:szCs w:val="24"/>
          <w:lang w:eastAsia="en-CA"/>
        </w:rPr>
        <w:t>,</w:t>
      </w:r>
      <w:r w:rsidR="00A538AC">
        <w:rPr>
          <w:rFonts w:ascii="Arial" w:eastAsia="Times New Roman" w:hAnsi="Arial" w:cs="Arial"/>
          <w:bCs/>
          <w:sz w:val="24"/>
          <w:szCs w:val="24"/>
          <w:lang w:eastAsia="en-CA"/>
        </w:rPr>
        <w:t xml:space="preserve"> seeds, leaves and </w:t>
      </w:r>
      <w:proofErr w:type="gramStart"/>
      <w:r w:rsidR="00A538AC">
        <w:rPr>
          <w:rFonts w:ascii="Arial" w:eastAsia="Times New Roman" w:hAnsi="Arial" w:cs="Arial"/>
          <w:bCs/>
          <w:sz w:val="24"/>
          <w:szCs w:val="24"/>
          <w:lang w:eastAsia="en-CA"/>
        </w:rPr>
        <w:t>various debris</w:t>
      </w:r>
      <w:proofErr w:type="gramEnd"/>
      <w:r w:rsidR="00A538AC">
        <w:rPr>
          <w:rFonts w:ascii="Arial" w:eastAsia="Times New Roman" w:hAnsi="Arial" w:cs="Arial"/>
          <w:bCs/>
          <w:sz w:val="24"/>
          <w:szCs w:val="24"/>
          <w:lang w:eastAsia="en-CA"/>
        </w:rPr>
        <w:t xml:space="preserve"> quickly fill up the spaces and cause </w:t>
      </w:r>
      <w:r>
        <w:rPr>
          <w:rFonts w:ascii="Arial" w:eastAsia="Times New Roman" w:hAnsi="Arial" w:cs="Arial"/>
          <w:bCs/>
          <w:sz w:val="24"/>
          <w:szCs w:val="24"/>
          <w:lang w:eastAsia="en-CA"/>
        </w:rPr>
        <w:t xml:space="preserve">weed </w:t>
      </w:r>
      <w:r w:rsidR="00A538AC">
        <w:rPr>
          <w:rFonts w:ascii="Arial" w:eastAsia="Times New Roman" w:hAnsi="Arial" w:cs="Arial"/>
          <w:bCs/>
          <w:sz w:val="24"/>
          <w:szCs w:val="24"/>
          <w:lang w:eastAsia="en-CA"/>
        </w:rPr>
        <w:t xml:space="preserve">problems after a few years. </w:t>
      </w:r>
      <w:r w:rsidR="007F3199">
        <w:rPr>
          <w:rFonts w:ascii="Arial" w:eastAsia="Times New Roman" w:hAnsi="Arial" w:cs="Arial"/>
          <w:bCs/>
          <w:sz w:val="24"/>
          <w:szCs w:val="24"/>
          <w:lang w:eastAsia="en-CA"/>
        </w:rPr>
        <w:t xml:space="preserve">It is especially bad with rocks which cannot be hoed like </w:t>
      </w:r>
      <w:proofErr w:type="gramStart"/>
      <w:r w:rsidR="007F3199">
        <w:rPr>
          <w:rFonts w:ascii="Arial" w:eastAsia="Times New Roman" w:hAnsi="Arial" w:cs="Arial"/>
          <w:bCs/>
          <w:sz w:val="24"/>
          <w:szCs w:val="24"/>
          <w:lang w:eastAsia="en-CA"/>
        </w:rPr>
        <w:t>a mulch</w:t>
      </w:r>
      <w:proofErr w:type="gramEnd"/>
      <w:r w:rsidR="00F23463">
        <w:rPr>
          <w:rFonts w:ascii="Arial" w:eastAsia="Times New Roman" w:hAnsi="Arial" w:cs="Arial"/>
          <w:bCs/>
          <w:sz w:val="24"/>
          <w:szCs w:val="24"/>
          <w:lang w:eastAsia="en-CA"/>
        </w:rPr>
        <w:t xml:space="preserve"> would be</w:t>
      </w:r>
      <w:r w:rsidR="007F3199">
        <w:rPr>
          <w:rFonts w:ascii="Arial" w:eastAsia="Times New Roman" w:hAnsi="Arial" w:cs="Arial"/>
          <w:bCs/>
          <w:sz w:val="24"/>
          <w:szCs w:val="24"/>
          <w:lang w:eastAsia="en-CA"/>
        </w:rPr>
        <w:t xml:space="preserve">. An alternative to </w:t>
      </w:r>
      <w:proofErr w:type="spellStart"/>
      <w:r w:rsidR="007F3199" w:rsidRPr="007C0EFE">
        <w:rPr>
          <w:rFonts w:ascii="Arial" w:eastAsia="Times New Roman" w:hAnsi="Arial" w:cs="Arial"/>
          <w:bCs/>
          <w:i/>
          <w:sz w:val="24"/>
          <w:szCs w:val="24"/>
          <w:lang w:eastAsia="en-CA"/>
        </w:rPr>
        <w:t>RoundUp</w:t>
      </w:r>
      <w:proofErr w:type="spellEnd"/>
      <w:r w:rsidR="007F3199">
        <w:rPr>
          <w:rFonts w:ascii="Arial" w:eastAsia="Times New Roman" w:hAnsi="Arial" w:cs="Arial"/>
          <w:bCs/>
          <w:sz w:val="24"/>
          <w:szCs w:val="24"/>
          <w:lang w:eastAsia="en-CA"/>
        </w:rPr>
        <w:t xml:space="preserve"> there wou</w:t>
      </w:r>
      <w:r w:rsidR="00067BF7">
        <w:rPr>
          <w:rFonts w:ascii="Arial" w:eastAsia="Times New Roman" w:hAnsi="Arial" w:cs="Arial"/>
          <w:bCs/>
          <w:sz w:val="24"/>
          <w:szCs w:val="24"/>
          <w:lang w:eastAsia="en-CA"/>
        </w:rPr>
        <w:t>ld be hot water, steam, burning</w:t>
      </w:r>
      <w:r w:rsidR="007F3199">
        <w:rPr>
          <w:rFonts w:ascii="Arial" w:eastAsia="Times New Roman" w:hAnsi="Arial" w:cs="Arial"/>
          <w:bCs/>
          <w:sz w:val="24"/>
          <w:szCs w:val="24"/>
          <w:lang w:eastAsia="en-CA"/>
        </w:rPr>
        <w:t xml:space="preserve"> or </w:t>
      </w:r>
      <w:r w:rsidR="00067BF7">
        <w:rPr>
          <w:rFonts w:ascii="Arial" w:eastAsia="Times New Roman" w:hAnsi="Arial" w:cs="Arial"/>
          <w:bCs/>
          <w:sz w:val="24"/>
          <w:szCs w:val="24"/>
          <w:lang w:eastAsia="en-CA"/>
        </w:rPr>
        <w:t xml:space="preserve">hand weeding but people need to know about the appropriate tools and approaches, which they currently do not. </w:t>
      </w:r>
    </w:p>
    <w:p w14:paraId="10A6F661" w14:textId="77777777" w:rsidR="00207349" w:rsidRDefault="00207349" w:rsidP="00A538AC">
      <w:pPr>
        <w:rPr>
          <w:rFonts w:ascii="Arial" w:eastAsia="Times New Roman" w:hAnsi="Arial" w:cs="Arial"/>
          <w:bCs/>
          <w:sz w:val="24"/>
          <w:szCs w:val="24"/>
          <w:lang w:eastAsia="en-CA"/>
        </w:rPr>
      </w:pPr>
    </w:p>
    <w:p w14:paraId="7046A880" w14:textId="77777777" w:rsidR="00207349" w:rsidRPr="00067BF7" w:rsidRDefault="00207349" w:rsidP="00392A70">
      <w:pPr>
        <w:spacing w:line="240" w:lineRule="auto"/>
        <w:ind w:firstLine="720"/>
        <w:rPr>
          <w:rFonts w:ascii="Arial" w:eastAsia="Times New Roman" w:hAnsi="Arial" w:cs="Arial"/>
          <w:b/>
          <w:bCs/>
          <w:sz w:val="24"/>
          <w:szCs w:val="24"/>
          <w:u w:val="single"/>
          <w:lang w:eastAsia="en-CA"/>
        </w:rPr>
      </w:pPr>
      <w:r w:rsidRPr="00392A70">
        <w:rPr>
          <w:rFonts w:ascii="Arial" w:eastAsia="Times New Roman" w:hAnsi="Arial" w:cs="Arial"/>
          <w:b/>
          <w:bCs/>
          <w:sz w:val="32"/>
          <w:szCs w:val="32"/>
          <w:u w:val="single"/>
          <w:lang w:eastAsia="en-CA"/>
        </w:rPr>
        <w:t>15</w:t>
      </w:r>
      <w:r w:rsidR="00A538AC" w:rsidRPr="00067BF7">
        <w:rPr>
          <w:rFonts w:ascii="Arial" w:eastAsia="Times New Roman" w:hAnsi="Arial" w:cs="Arial"/>
          <w:b/>
          <w:bCs/>
          <w:sz w:val="24"/>
          <w:szCs w:val="24"/>
          <w:u w:val="single"/>
          <w:lang w:eastAsia="en-CA"/>
        </w:rPr>
        <w:t xml:space="preserve">. </w:t>
      </w:r>
      <w:r w:rsidRPr="00067BF7">
        <w:rPr>
          <w:rFonts w:ascii="Arial" w:eastAsia="Times New Roman" w:hAnsi="Arial" w:cs="Arial"/>
          <w:b/>
          <w:bCs/>
          <w:sz w:val="24"/>
          <w:szCs w:val="24"/>
          <w:u w:val="single"/>
          <w:lang w:eastAsia="en-CA"/>
        </w:rPr>
        <w:t>All pest c</w:t>
      </w:r>
      <w:r w:rsidR="007F3199" w:rsidRPr="00067BF7">
        <w:rPr>
          <w:rFonts w:ascii="Arial" w:eastAsia="Times New Roman" w:hAnsi="Arial" w:cs="Arial"/>
          <w:b/>
          <w:bCs/>
          <w:sz w:val="24"/>
          <w:szCs w:val="24"/>
          <w:u w:val="single"/>
          <w:lang w:eastAsia="en-CA"/>
        </w:rPr>
        <w:t xml:space="preserve">ontrol can leads to resistance. Resistance is led by resistance to pesticides especially in GMO crops. </w:t>
      </w:r>
    </w:p>
    <w:p w14:paraId="61BB185B" w14:textId="77777777" w:rsidR="00A538AC" w:rsidRPr="00F23463" w:rsidRDefault="00207349" w:rsidP="00207349">
      <w:pPr>
        <w:spacing w:line="240" w:lineRule="auto"/>
        <w:rPr>
          <w:rFonts w:ascii="Arial" w:eastAsia="Times New Roman" w:hAnsi="Arial" w:cs="Arial"/>
          <w:bCs/>
          <w:sz w:val="20"/>
          <w:szCs w:val="20"/>
          <w:lang w:eastAsia="en-CA"/>
        </w:rPr>
      </w:pPr>
      <w:r w:rsidRPr="00207349">
        <w:rPr>
          <w:rFonts w:ascii="Arial" w:eastAsia="Times New Roman" w:hAnsi="Arial" w:cs="Arial"/>
          <w:bCs/>
          <w:sz w:val="24"/>
          <w:szCs w:val="24"/>
          <w:lang w:eastAsia="en-CA"/>
        </w:rPr>
        <w:t xml:space="preserve">In </w:t>
      </w:r>
      <w:r w:rsidR="00471775">
        <w:rPr>
          <w:rFonts w:ascii="Arial" w:eastAsia="Times New Roman" w:hAnsi="Arial" w:cs="Arial"/>
          <w:bCs/>
          <w:sz w:val="24"/>
          <w:szCs w:val="24"/>
          <w:lang w:eastAsia="en-CA"/>
        </w:rPr>
        <w:t>response to w</w:t>
      </w:r>
      <w:r w:rsidRPr="00207349">
        <w:rPr>
          <w:rFonts w:ascii="Arial" w:eastAsia="Times New Roman" w:hAnsi="Arial" w:cs="Arial"/>
          <w:bCs/>
          <w:sz w:val="24"/>
          <w:szCs w:val="24"/>
          <w:lang w:eastAsia="en-CA"/>
        </w:rPr>
        <w:t xml:space="preserve">hether </w:t>
      </w:r>
      <w:r>
        <w:rPr>
          <w:rFonts w:ascii="Arial" w:eastAsia="Times New Roman" w:hAnsi="Arial" w:cs="Arial"/>
          <w:bCs/>
          <w:sz w:val="24"/>
          <w:szCs w:val="24"/>
          <w:lang w:eastAsia="en-CA"/>
        </w:rPr>
        <w:t>n</w:t>
      </w:r>
      <w:r w:rsidR="00A538AC" w:rsidRPr="00207349">
        <w:rPr>
          <w:rFonts w:ascii="Arial" w:eastAsia="Times New Roman" w:hAnsi="Arial" w:cs="Arial"/>
          <w:bCs/>
          <w:sz w:val="24"/>
          <w:szCs w:val="24"/>
          <w:lang w:eastAsia="en-CA"/>
        </w:rPr>
        <w:t xml:space="preserve">atural pest or weed control leads to resistance. </w:t>
      </w:r>
      <w:r w:rsidR="005C1A55" w:rsidRPr="00F23463">
        <w:rPr>
          <w:rFonts w:ascii="Arial" w:eastAsia="Times New Roman" w:hAnsi="Arial" w:cs="Arial"/>
          <w:bCs/>
          <w:sz w:val="20"/>
          <w:szCs w:val="20"/>
          <w:lang w:eastAsia="en-CA"/>
        </w:rPr>
        <w:t>(</w:t>
      </w:r>
      <w:proofErr w:type="gramStart"/>
      <w:r w:rsidR="005C1A55" w:rsidRPr="00F23463">
        <w:rPr>
          <w:rFonts w:ascii="Arial" w:eastAsia="Times New Roman" w:hAnsi="Arial" w:cs="Arial"/>
          <w:bCs/>
          <w:sz w:val="20"/>
          <w:szCs w:val="20"/>
          <w:lang w:eastAsia="en-CA"/>
        </w:rPr>
        <w:t>question</w:t>
      </w:r>
      <w:proofErr w:type="gramEnd"/>
      <w:r w:rsidR="005C1A55" w:rsidRPr="00F23463">
        <w:rPr>
          <w:rFonts w:ascii="Arial" w:eastAsia="Times New Roman" w:hAnsi="Arial" w:cs="Arial"/>
          <w:bCs/>
          <w:sz w:val="20"/>
          <w:szCs w:val="20"/>
          <w:lang w:eastAsia="en-CA"/>
        </w:rPr>
        <w:t xml:space="preserve"> of councillor Brown)</w:t>
      </w:r>
    </w:p>
    <w:p w14:paraId="61A23D96" w14:textId="02E7051B" w:rsidR="005C1A55" w:rsidRDefault="005C1A55" w:rsidP="00A538AC">
      <w:pPr>
        <w:rPr>
          <w:rFonts w:ascii="Arial" w:eastAsia="Times New Roman" w:hAnsi="Arial" w:cs="Arial"/>
          <w:bCs/>
          <w:sz w:val="24"/>
          <w:szCs w:val="24"/>
          <w:lang w:eastAsia="en-CA"/>
        </w:rPr>
      </w:pPr>
      <w:r w:rsidRPr="005C1A55">
        <w:rPr>
          <w:rFonts w:ascii="Arial" w:eastAsia="Times New Roman" w:hAnsi="Arial" w:cs="Arial"/>
          <w:bCs/>
          <w:sz w:val="24"/>
          <w:szCs w:val="24"/>
          <w:lang w:eastAsia="en-CA"/>
        </w:rPr>
        <w:t xml:space="preserve">Any action leads to a reaction. </w:t>
      </w:r>
      <w:r>
        <w:rPr>
          <w:rFonts w:ascii="Arial" w:eastAsia="Times New Roman" w:hAnsi="Arial" w:cs="Arial"/>
          <w:bCs/>
          <w:sz w:val="24"/>
          <w:szCs w:val="24"/>
          <w:lang w:eastAsia="en-CA"/>
        </w:rPr>
        <w:t xml:space="preserve"> Development of resistance is a basic fact of evolution. Apply a pressure and those organisms that can survive</w:t>
      </w:r>
      <w:r w:rsidR="007F3199">
        <w:rPr>
          <w:rFonts w:ascii="Arial" w:eastAsia="Times New Roman" w:hAnsi="Arial" w:cs="Arial"/>
          <w:bCs/>
          <w:sz w:val="24"/>
          <w:szCs w:val="24"/>
          <w:lang w:eastAsia="en-CA"/>
        </w:rPr>
        <w:t xml:space="preserve"> it</w:t>
      </w:r>
      <w:r>
        <w:rPr>
          <w:rFonts w:ascii="Arial" w:eastAsia="Times New Roman" w:hAnsi="Arial" w:cs="Arial"/>
          <w:bCs/>
          <w:sz w:val="24"/>
          <w:szCs w:val="24"/>
          <w:lang w:eastAsia="en-CA"/>
        </w:rPr>
        <w:t xml:space="preserve"> are resistant and will spread resistance quickly. Mosquitoes and flies became resist</w:t>
      </w:r>
      <w:r w:rsidR="00207349">
        <w:rPr>
          <w:rFonts w:ascii="Arial" w:eastAsia="Times New Roman" w:hAnsi="Arial" w:cs="Arial"/>
          <w:bCs/>
          <w:sz w:val="24"/>
          <w:szCs w:val="24"/>
          <w:lang w:eastAsia="en-CA"/>
        </w:rPr>
        <w:t xml:space="preserve">ant to </w:t>
      </w:r>
      <w:r w:rsidR="00207349" w:rsidRPr="007C0EFE">
        <w:rPr>
          <w:rFonts w:ascii="Arial" w:eastAsia="Times New Roman" w:hAnsi="Arial" w:cs="Arial"/>
          <w:bCs/>
          <w:i/>
          <w:sz w:val="24"/>
          <w:szCs w:val="24"/>
          <w:lang w:eastAsia="en-CA"/>
        </w:rPr>
        <w:t>DDT</w:t>
      </w:r>
      <w:r w:rsidR="00207349">
        <w:rPr>
          <w:rFonts w:ascii="Arial" w:eastAsia="Times New Roman" w:hAnsi="Arial" w:cs="Arial"/>
          <w:bCs/>
          <w:sz w:val="24"/>
          <w:szCs w:val="24"/>
          <w:lang w:eastAsia="en-CA"/>
        </w:rPr>
        <w:t xml:space="preserve"> in less than 3 years.</w:t>
      </w:r>
      <w:r>
        <w:rPr>
          <w:rFonts w:ascii="Arial" w:eastAsia="Times New Roman" w:hAnsi="Arial" w:cs="Arial"/>
          <w:bCs/>
          <w:sz w:val="24"/>
          <w:szCs w:val="24"/>
          <w:lang w:eastAsia="en-CA"/>
        </w:rPr>
        <w:t xml:space="preserve"> </w:t>
      </w:r>
      <w:r w:rsidR="0006158B">
        <w:rPr>
          <w:rFonts w:ascii="Arial" w:eastAsia="Times New Roman" w:hAnsi="Arial" w:cs="Arial"/>
          <w:bCs/>
          <w:sz w:val="24"/>
          <w:szCs w:val="24"/>
          <w:lang w:eastAsia="en-CA"/>
        </w:rPr>
        <w:t xml:space="preserve">Potato beetles may develop resistance to </w:t>
      </w:r>
      <w:proofErr w:type="spellStart"/>
      <w:r w:rsidR="0006158B" w:rsidRPr="007C0EFE">
        <w:rPr>
          <w:rFonts w:ascii="Arial" w:eastAsia="Times New Roman" w:hAnsi="Arial" w:cs="Arial"/>
          <w:bCs/>
          <w:i/>
          <w:sz w:val="24"/>
          <w:szCs w:val="24"/>
          <w:lang w:eastAsia="en-CA"/>
        </w:rPr>
        <w:t>imidacloprid</w:t>
      </w:r>
      <w:proofErr w:type="spellEnd"/>
      <w:r w:rsidR="0006158B">
        <w:rPr>
          <w:rFonts w:ascii="Arial" w:eastAsia="Times New Roman" w:hAnsi="Arial" w:cs="Arial"/>
          <w:bCs/>
          <w:sz w:val="24"/>
          <w:szCs w:val="24"/>
          <w:lang w:eastAsia="en-CA"/>
        </w:rPr>
        <w:t xml:space="preserve"> within 3 years. </w:t>
      </w:r>
      <w:r w:rsidR="00207349">
        <w:rPr>
          <w:rFonts w:ascii="Arial" w:eastAsia="Times New Roman" w:hAnsi="Arial" w:cs="Arial"/>
          <w:bCs/>
          <w:sz w:val="24"/>
          <w:szCs w:val="24"/>
          <w:lang w:eastAsia="en-CA"/>
        </w:rPr>
        <w:t xml:space="preserve">As more and more </w:t>
      </w:r>
      <w:proofErr w:type="spellStart"/>
      <w:r w:rsidR="00207349" w:rsidRPr="007C0EFE">
        <w:rPr>
          <w:rFonts w:ascii="Arial" w:eastAsia="Times New Roman" w:hAnsi="Arial" w:cs="Arial"/>
          <w:bCs/>
          <w:i/>
          <w:sz w:val="24"/>
          <w:szCs w:val="24"/>
          <w:lang w:eastAsia="en-CA"/>
        </w:rPr>
        <w:t>RoundU</w:t>
      </w:r>
      <w:r w:rsidR="009B434D" w:rsidRPr="007C0EFE">
        <w:rPr>
          <w:rFonts w:ascii="Arial" w:eastAsia="Times New Roman" w:hAnsi="Arial" w:cs="Arial"/>
          <w:bCs/>
          <w:i/>
          <w:sz w:val="24"/>
          <w:szCs w:val="24"/>
          <w:lang w:eastAsia="en-CA"/>
        </w:rPr>
        <w:t>p</w:t>
      </w:r>
      <w:proofErr w:type="spellEnd"/>
      <w:r w:rsidR="00207349">
        <w:rPr>
          <w:rFonts w:ascii="Arial" w:eastAsia="Times New Roman" w:hAnsi="Arial" w:cs="Arial"/>
          <w:bCs/>
          <w:sz w:val="24"/>
          <w:szCs w:val="24"/>
          <w:lang w:eastAsia="en-CA"/>
        </w:rPr>
        <w:t xml:space="preserve"> is used, </w:t>
      </w:r>
      <w:proofErr w:type="spellStart"/>
      <w:r w:rsidRPr="007C0EFE">
        <w:rPr>
          <w:rFonts w:ascii="Arial" w:eastAsia="Times New Roman" w:hAnsi="Arial" w:cs="Arial"/>
          <w:bCs/>
          <w:i/>
          <w:sz w:val="24"/>
          <w:szCs w:val="24"/>
          <w:lang w:eastAsia="en-CA"/>
        </w:rPr>
        <w:t>RoundU</w:t>
      </w:r>
      <w:r w:rsidR="009B434D" w:rsidRPr="007C0EFE">
        <w:rPr>
          <w:rFonts w:ascii="Arial" w:eastAsia="Times New Roman" w:hAnsi="Arial" w:cs="Arial"/>
          <w:bCs/>
          <w:i/>
          <w:sz w:val="24"/>
          <w:szCs w:val="24"/>
          <w:lang w:eastAsia="en-CA"/>
        </w:rPr>
        <w:t>p</w:t>
      </w:r>
      <w:proofErr w:type="spellEnd"/>
      <w:r>
        <w:rPr>
          <w:rFonts w:ascii="Arial" w:eastAsia="Times New Roman" w:hAnsi="Arial" w:cs="Arial"/>
          <w:bCs/>
          <w:sz w:val="24"/>
          <w:szCs w:val="24"/>
          <w:lang w:eastAsia="en-CA"/>
        </w:rPr>
        <w:t xml:space="preserve"> resistant weeds </w:t>
      </w:r>
      <w:r w:rsidR="00207349">
        <w:rPr>
          <w:rFonts w:ascii="Arial" w:eastAsia="Times New Roman" w:hAnsi="Arial" w:cs="Arial"/>
          <w:bCs/>
          <w:sz w:val="24"/>
          <w:szCs w:val="24"/>
          <w:lang w:eastAsia="en-CA"/>
        </w:rPr>
        <w:t xml:space="preserve">are </w:t>
      </w:r>
      <w:r>
        <w:rPr>
          <w:rFonts w:ascii="Arial" w:eastAsia="Times New Roman" w:hAnsi="Arial" w:cs="Arial"/>
          <w:bCs/>
          <w:sz w:val="24"/>
          <w:szCs w:val="24"/>
          <w:lang w:eastAsia="en-CA"/>
        </w:rPr>
        <w:t>popping up everywhere</w:t>
      </w:r>
      <w:r w:rsidR="00207349">
        <w:rPr>
          <w:rFonts w:ascii="Arial" w:eastAsia="Times New Roman" w:hAnsi="Arial" w:cs="Arial"/>
          <w:bCs/>
          <w:sz w:val="24"/>
          <w:szCs w:val="24"/>
          <w:lang w:eastAsia="en-CA"/>
        </w:rPr>
        <w:t>.</w:t>
      </w:r>
      <w:r>
        <w:rPr>
          <w:rFonts w:ascii="Arial" w:eastAsia="Times New Roman" w:hAnsi="Arial" w:cs="Arial"/>
          <w:bCs/>
          <w:sz w:val="24"/>
          <w:szCs w:val="24"/>
          <w:lang w:eastAsia="en-CA"/>
        </w:rPr>
        <w:t xml:space="preserve"> </w:t>
      </w:r>
      <w:r w:rsidR="00207349">
        <w:rPr>
          <w:rFonts w:ascii="Arial" w:eastAsia="Times New Roman" w:hAnsi="Arial" w:cs="Arial"/>
          <w:bCs/>
          <w:sz w:val="24"/>
          <w:szCs w:val="24"/>
          <w:lang w:eastAsia="en-CA"/>
        </w:rPr>
        <w:t>W</w:t>
      </w:r>
      <w:r>
        <w:rPr>
          <w:rFonts w:ascii="Arial" w:eastAsia="Times New Roman" w:hAnsi="Arial" w:cs="Arial"/>
          <w:bCs/>
          <w:sz w:val="24"/>
          <w:szCs w:val="24"/>
          <w:lang w:eastAsia="en-CA"/>
        </w:rPr>
        <w:t xml:space="preserve">ithin 3 </w:t>
      </w:r>
      <w:r>
        <w:rPr>
          <w:rFonts w:ascii="Arial" w:eastAsia="Times New Roman" w:hAnsi="Arial" w:cs="Arial"/>
          <w:bCs/>
          <w:sz w:val="24"/>
          <w:szCs w:val="24"/>
          <w:lang w:eastAsia="en-CA"/>
        </w:rPr>
        <w:lastRenderedPageBreak/>
        <w:t xml:space="preserve">years of using GMO canola or other crop engineered for weed resistance, other herbicides have to be sprayed with the </w:t>
      </w:r>
      <w:proofErr w:type="spellStart"/>
      <w:r w:rsidRPr="007C0EFE">
        <w:rPr>
          <w:rFonts w:ascii="Arial" w:eastAsia="Times New Roman" w:hAnsi="Arial" w:cs="Arial"/>
          <w:bCs/>
          <w:i/>
          <w:sz w:val="24"/>
          <w:szCs w:val="24"/>
          <w:lang w:eastAsia="en-CA"/>
        </w:rPr>
        <w:t>RoundUp</w:t>
      </w:r>
      <w:proofErr w:type="spellEnd"/>
      <w:r>
        <w:rPr>
          <w:rFonts w:ascii="Arial" w:eastAsia="Times New Roman" w:hAnsi="Arial" w:cs="Arial"/>
          <w:bCs/>
          <w:sz w:val="24"/>
          <w:szCs w:val="24"/>
          <w:lang w:eastAsia="en-CA"/>
        </w:rPr>
        <w:t xml:space="preserve"> because of </w:t>
      </w:r>
      <w:r w:rsidR="00067BF7">
        <w:rPr>
          <w:rFonts w:ascii="Arial" w:eastAsia="Times New Roman" w:hAnsi="Arial" w:cs="Arial"/>
          <w:bCs/>
          <w:sz w:val="24"/>
          <w:szCs w:val="24"/>
          <w:lang w:eastAsia="en-CA"/>
        </w:rPr>
        <w:t xml:space="preserve">weed </w:t>
      </w:r>
      <w:r>
        <w:rPr>
          <w:rFonts w:ascii="Arial" w:eastAsia="Times New Roman" w:hAnsi="Arial" w:cs="Arial"/>
          <w:bCs/>
          <w:sz w:val="24"/>
          <w:szCs w:val="24"/>
          <w:lang w:eastAsia="en-CA"/>
        </w:rPr>
        <w:t xml:space="preserve">resistance. It takes up to 5 years for GMO insect resistant crops to lose their advantage because of resistance. Furthermore, all kinds of other pests </w:t>
      </w:r>
      <w:r w:rsidR="00207349">
        <w:rPr>
          <w:rFonts w:ascii="Arial" w:eastAsia="Times New Roman" w:hAnsi="Arial" w:cs="Arial"/>
          <w:bCs/>
          <w:sz w:val="24"/>
          <w:szCs w:val="24"/>
          <w:lang w:eastAsia="en-CA"/>
        </w:rPr>
        <w:t>not controlled by the</w:t>
      </w:r>
      <w:r w:rsidR="00207349" w:rsidRPr="007C0EFE">
        <w:rPr>
          <w:rFonts w:ascii="Arial" w:eastAsia="Times New Roman" w:hAnsi="Arial" w:cs="Arial"/>
          <w:bCs/>
          <w:i/>
          <w:sz w:val="24"/>
          <w:szCs w:val="24"/>
          <w:lang w:eastAsia="en-CA"/>
        </w:rPr>
        <w:t xml:space="preserve"> </w:t>
      </w:r>
      <w:proofErr w:type="spellStart"/>
      <w:r w:rsidR="00207349" w:rsidRPr="007C0EFE">
        <w:rPr>
          <w:rFonts w:ascii="Arial" w:eastAsia="Times New Roman" w:hAnsi="Arial" w:cs="Arial"/>
          <w:bCs/>
          <w:i/>
          <w:sz w:val="24"/>
          <w:szCs w:val="24"/>
          <w:lang w:eastAsia="en-CA"/>
        </w:rPr>
        <w:t>B</w:t>
      </w:r>
      <w:r w:rsidR="009B434D" w:rsidRPr="007C0EFE">
        <w:rPr>
          <w:rFonts w:ascii="Arial" w:eastAsia="Times New Roman" w:hAnsi="Arial" w:cs="Arial"/>
          <w:bCs/>
          <w:i/>
          <w:sz w:val="24"/>
          <w:szCs w:val="24"/>
          <w:lang w:eastAsia="en-CA"/>
        </w:rPr>
        <w:t>t</w:t>
      </w:r>
      <w:r w:rsidR="00F23463">
        <w:rPr>
          <w:rFonts w:ascii="Arial" w:eastAsia="Times New Roman" w:hAnsi="Arial" w:cs="Arial"/>
          <w:bCs/>
          <w:i/>
          <w:sz w:val="24"/>
          <w:szCs w:val="24"/>
          <w:lang w:eastAsia="en-CA"/>
        </w:rPr>
        <w:t>k</w:t>
      </w:r>
      <w:proofErr w:type="spellEnd"/>
      <w:r w:rsidR="00207349" w:rsidRPr="007C0EFE">
        <w:rPr>
          <w:rFonts w:ascii="Arial" w:eastAsia="Times New Roman" w:hAnsi="Arial" w:cs="Arial"/>
          <w:bCs/>
          <w:i/>
          <w:sz w:val="24"/>
          <w:szCs w:val="24"/>
          <w:lang w:eastAsia="en-CA"/>
        </w:rPr>
        <w:t xml:space="preserve"> </w:t>
      </w:r>
      <w:r w:rsidR="00207349">
        <w:rPr>
          <w:rFonts w:ascii="Arial" w:eastAsia="Times New Roman" w:hAnsi="Arial" w:cs="Arial"/>
          <w:bCs/>
          <w:sz w:val="24"/>
          <w:szCs w:val="24"/>
          <w:lang w:eastAsia="en-CA"/>
        </w:rPr>
        <w:t xml:space="preserve">inserted in the plants </w:t>
      </w:r>
      <w:r>
        <w:rPr>
          <w:rFonts w:ascii="Arial" w:eastAsia="Times New Roman" w:hAnsi="Arial" w:cs="Arial"/>
          <w:bCs/>
          <w:sz w:val="24"/>
          <w:szCs w:val="24"/>
          <w:lang w:eastAsia="en-CA"/>
        </w:rPr>
        <w:t xml:space="preserve">thrive and need more spraying </w:t>
      </w:r>
      <w:r w:rsidR="00207349">
        <w:rPr>
          <w:rFonts w:ascii="Arial" w:eastAsia="Times New Roman" w:hAnsi="Arial" w:cs="Arial"/>
          <w:bCs/>
          <w:sz w:val="24"/>
          <w:szCs w:val="24"/>
          <w:lang w:eastAsia="en-CA"/>
        </w:rPr>
        <w:t xml:space="preserve">with conventional insecticides because the inserted </w:t>
      </w:r>
      <w:proofErr w:type="spellStart"/>
      <w:r w:rsidR="007F3199" w:rsidRPr="007C0EFE">
        <w:rPr>
          <w:rFonts w:ascii="Arial" w:eastAsia="Times New Roman" w:hAnsi="Arial" w:cs="Arial"/>
          <w:bCs/>
          <w:i/>
          <w:sz w:val="24"/>
          <w:szCs w:val="24"/>
          <w:lang w:eastAsia="en-CA"/>
        </w:rPr>
        <w:t>Btk</w:t>
      </w:r>
      <w:proofErr w:type="spellEnd"/>
      <w:r w:rsidR="007F3199">
        <w:rPr>
          <w:rFonts w:ascii="Arial" w:eastAsia="Times New Roman" w:hAnsi="Arial" w:cs="Arial"/>
          <w:bCs/>
          <w:sz w:val="24"/>
          <w:szCs w:val="24"/>
          <w:lang w:eastAsia="en-CA"/>
        </w:rPr>
        <w:t xml:space="preserve"> </w:t>
      </w:r>
      <w:r w:rsidR="00207349">
        <w:rPr>
          <w:rFonts w:ascii="Arial" w:eastAsia="Times New Roman" w:hAnsi="Arial" w:cs="Arial"/>
          <w:bCs/>
          <w:sz w:val="24"/>
          <w:szCs w:val="24"/>
          <w:lang w:eastAsia="en-CA"/>
        </w:rPr>
        <w:t xml:space="preserve">gene also kills predators. </w:t>
      </w:r>
    </w:p>
    <w:p w14:paraId="28219E3A" w14:textId="754F2876" w:rsidR="005C1A55" w:rsidRDefault="005C1A55" w:rsidP="00A538AC">
      <w:pPr>
        <w:rPr>
          <w:rFonts w:ascii="Arial" w:eastAsia="Times New Roman" w:hAnsi="Arial" w:cs="Arial"/>
          <w:bCs/>
          <w:sz w:val="24"/>
          <w:szCs w:val="24"/>
          <w:lang w:eastAsia="en-CA"/>
        </w:rPr>
      </w:pPr>
      <w:r>
        <w:rPr>
          <w:rFonts w:ascii="Arial" w:eastAsia="Times New Roman" w:hAnsi="Arial" w:cs="Arial"/>
          <w:bCs/>
          <w:sz w:val="24"/>
          <w:szCs w:val="24"/>
          <w:lang w:eastAsia="en-CA"/>
        </w:rPr>
        <w:t xml:space="preserve">In contrast, natural methods usually </w:t>
      </w:r>
      <w:r w:rsidR="00207349">
        <w:rPr>
          <w:rFonts w:ascii="Arial" w:eastAsia="Times New Roman" w:hAnsi="Arial" w:cs="Arial"/>
          <w:bCs/>
          <w:sz w:val="24"/>
          <w:szCs w:val="24"/>
          <w:lang w:eastAsia="en-CA"/>
        </w:rPr>
        <w:t xml:space="preserve">use more </w:t>
      </w:r>
      <w:r>
        <w:rPr>
          <w:rFonts w:ascii="Arial" w:eastAsia="Times New Roman" w:hAnsi="Arial" w:cs="Arial"/>
          <w:bCs/>
          <w:sz w:val="24"/>
          <w:szCs w:val="24"/>
          <w:lang w:eastAsia="en-CA"/>
        </w:rPr>
        <w:t xml:space="preserve">measured </w:t>
      </w:r>
      <w:r w:rsidR="00207349">
        <w:rPr>
          <w:rFonts w:ascii="Arial" w:eastAsia="Times New Roman" w:hAnsi="Arial" w:cs="Arial"/>
          <w:bCs/>
          <w:sz w:val="24"/>
          <w:szCs w:val="24"/>
          <w:lang w:eastAsia="en-CA"/>
        </w:rPr>
        <w:t xml:space="preserve">quantities, </w:t>
      </w:r>
      <w:r>
        <w:rPr>
          <w:rFonts w:ascii="Arial" w:eastAsia="Times New Roman" w:hAnsi="Arial" w:cs="Arial"/>
          <w:bCs/>
          <w:sz w:val="24"/>
          <w:szCs w:val="24"/>
          <w:lang w:eastAsia="en-CA"/>
        </w:rPr>
        <w:t xml:space="preserve">and I have not </w:t>
      </w:r>
      <w:r w:rsidR="007F3199">
        <w:rPr>
          <w:rFonts w:ascii="Arial" w:eastAsia="Times New Roman" w:hAnsi="Arial" w:cs="Arial"/>
          <w:bCs/>
          <w:sz w:val="24"/>
          <w:szCs w:val="24"/>
          <w:lang w:eastAsia="en-CA"/>
        </w:rPr>
        <w:t xml:space="preserve">yet </w:t>
      </w:r>
      <w:r>
        <w:rPr>
          <w:rFonts w:ascii="Arial" w:eastAsia="Times New Roman" w:hAnsi="Arial" w:cs="Arial"/>
          <w:bCs/>
          <w:sz w:val="24"/>
          <w:szCs w:val="24"/>
          <w:lang w:eastAsia="en-CA"/>
        </w:rPr>
        <w:t xml:space="preserve">heard of mosquito or cankerworm resistance to </w:t>
      </w:r>
      <w:proofErr w:type="gramStart"/>
      <w:r w:rsidRPr="007C0EFE">
        <w:rPr>
          <w:rFonts w:ascii="Arial" w:eastAsia="Times New Roman" w:hAnsi="Arial" w:cs="Arial"/>
          <w:bCs/>
          <w:i/>
          <w:sz w:val="24"/>
          <w:szCs w:val="24"/>
          <w:lang w:eastAsia="en-CA"/>
        </w:rPr>
        <w:t>Bt</w:t>
      </w:r>
      <w:r>
        <w:rPr>
          <w:rFonts w:ascii="Arial" w:eastAsia="Times New Roman" w:hAnsi="Arial" w:cs="Arial"/>
          <w:bCs/>
          <w:sz w:val="24"/>
          <w:szCs w:val="24"/>
          <w:lang w:eastAsia="en-CA"/>
        </w:rPr>
        <w:t>.</w:t>
      </w:r>
      <w:proofErr w:type="gramEnd"/>
    </w:p>
    <w:p w14:paraId="2CBFDEC7" w14:textId="77777777" w:rsidR="007F3199" w:rsidRDefault="007F3199" w:rsidP="00A538AC">
      <w:pPr>
        <w:rPr>
          <w:rFonts w:ascii="Arial" w:eastAsia="Times New Roman" w:hAnsi="Arial" w:cs="Arial"/>
          <w:b/>
          <w:bCs/>
          <w:sz w:val="24"/>
          <w:szCs w:val="24"/>
          <w:u w:val="single"/>
          <w:lang w:eastAsia="en-CA"/>
        </w:rPr>
      </w:pPr>
    </w:p>
    <w:p w14:paraId="57D24B9D" w14:textId="7391010B" w:rsidR="00207349" w:rsidRDefault="00207349" w:rsidP="00392A70">
      <w:pPr>
        <w:ind w:firstLine="720"/>
        <w:rPr>
          <w:rFonts w:ascii="Arial" w:eastAsia="Times New Roman" w:hAnsi="Arial" w:cs="Arial"/>
          <w:b/>
          <w:bCs/>
          <w:sz w:val="24"/>
          <w:szCs w:val="24"/>
          <w:lang w:eastAsia="en-CA"/>
        </w:rPr>
      </w:pPr>
      <w:r w:rsidRPr="00392A70">
        <w:rPr>
          <w:rFonts w:ascii="Arial" w:eastAsia="Times New Roman" w:hAnsi="Arial" w:cs="Arial"/>
          <w:b/>
          <w:bCs/>
          <w:sz w:val="32"/>
          <w:szCs w:val="32"/>
          <w:u w:val="single"/>
          <w:lang w:eastAsia="en-CA"/>
        </w:rPr>
        <w:t>16</w:t>
      </w:r>
      <w:r w:rsidRPr="007F3199">
        <w:rPr>
          <w:rFonts w:ascii="Arial" w:eastAsia="Times New Roman" w:hAnsi="Arial" w:cs="Arial"/>
          <w:b/>
          <w:bCs/>
          <w:sz w:val="24"/>
          <w:szCs w:val="24"/>
          <w:u w:val="single"/>
          <w:lang w:eastAsia="en-CA"/>
        </w:rPr>
        <w:t>. Neo</w:t>
      </w:r>
      <w:r w:rsidR="0066488D">
        <w:rPr>
          <w:rFonts w:ascii="Arial" w:eastAsia="Times New Roman" w:hAnsi="Arial" w:cs="Arial"/>
          <w:b/>
          <w:bCs/>
          <w:sz w:val="24"/>
          <w:szCs w:val="24"/>
          <w:u w:val="single"/>
          <w:lang w:eastAsia="en-CA"/>
        </w:rPr>
        <w:t>-</w:t>
      </w:r>
      <w:proofErr w:type="spellStart"/>
      <w:r w:rsidRPr="007F3199">
        <w:rPr>
          <w:rFonts w:ascii="Arial" w:eastAsia="Times New Roman" w:hAnsi="Arial" w:cs="Arial"/>
          <w:b/>
          <w:bCs/>
          <w:sz w:val="24"/>
          <w:szCs w:val="24"/>
          <w:u w:val="single"/>
          <w:lang w:eastAsia="en-CA"/>
        </w:rPr>
        <w:t>nicotinoids</w:t>
      </w:r>
      <w:proofErr w:type="spellEnd"/>
      <w:r w:rsidR="007F3199" w:rsidRPr="007F3199">
        <w:rPr>
          <w:rFonts w:ascii="Arial" w:eastAsia="Times New Roman" w:hAnsi="Arial" w:cs="Arial"/>
          <w:b/>
          <w:bCs/>
          <w:sz w:val="24"/>
          <w:szCs w:val="24"/>
          <w:u w:val="single"/>
          <w:lang w:eastAsia="en-CA"/>
        </w:rPr>
        <w:t xml:space="preserve"> are used in homes and urban areas</w:t>
      </w:r>
      <w:proofErr w:type="gramStart"/>
      <w:r w:rsidR="007F3199" w:rsidRPr="007C0EFE">
        <w:rPr>
          <w:rFonts w:ascii="Arial" w:eastAsia="Times New Roman" w:hAnsi="Arial" w:cs="Arial"/>
          <w:bCs/>
          <w:sz w:val="20"/>
          <w:szCs w:val="20"/>
          <w:lang w:eastAsia="en-CA"/>
        </w:rPr>
        <w:t>.(</w:t>
      </w:r>
      <w:proofErr w:type="gramEnd"/>
      <w:r w:rsidR="00673AA6" w:rsidRPr="007C0EFE">
        <w:rPr>
          <w:rFonts w:ascii="Arial" w:eastAsia="Times New Roman" w:hAnsi="Arial" w:cs="Arial"/>
          <w:bCs/>
          <w:sz w:val="20"/>
          <w:szCs w:val="20"/>
          <w:lang w:eastAsia="en-CA"/>
        </w:rPr>
        <w:t>19)</w:t>
      </w:r>
    </w:p>
    <w:p w14:paraId="39AB9F47" w14:textId="48E53E84" w:rsidR="007C721F" w:rsidRDefault="00207349" w:rsidP="007C721F">
      <w:pPr>
        <w:autoSpaceDE w:val="0"/>
        <w:autoSpaceDN w:val="0"/>
        <w:adjustRightInd w:val="0"/>
        <w:spacing w:after="0" w:line="240" w:lineRule="auto"/>
        <w:rPr>
          <w:rFonts w:ascii="Arial" w:hAnsi="Arial" w:cs="Arial"/>
          <w:sz w:val="24"/>
          <w:szCs w:val="24"/>
        </w:rPr>
      </w:pPr>
      <w:r w:rsidRPr="00207349">
        <w:rPr>
          <w:rFonts w:ascii="Arial" w:eastAsia="Times New Roman" w:hAnsi="Arial" w:cs="Arial"/>
          <w:bCs/>
          <w:sz w:val="24"/>
          <w:szCs w:val="24"/>
          <w:lang w:eastAsia="en-CA"/>
        </w:rPr>
        <w:t>Contrarily to what the committee has been told, neo</w:t>
      </w:r>
      <w:r w:rsidR="00471775">
        <w:rPr>
          <w:rFonts w:ascii="Arial" w:eastAsia="Times New Roman" w:hAnsi="Arial" w:cs="Arial"/>
          <w:bCs/>
          <w:sz w:val="24"/>
          <w:szCs w:val="24"/>
          <w:lang w:eastAsia="en-CA"/>
        </w:rPr>
        <w:t>-</w:t>
      </w:r>
      <w:proofErr w:type="spellStart"/>
      <w:r w:rsidRPr="00207349">
        <w:rPr>
          <w:rFonts w:ascii="Arial" w:eastAsia="Times New Roman" w:hAnsi="Arial" w:cs="Arial"/>
          <w:bCs/>
          <w:sz w:val="24"/>
          <w:szCs w:val="24"/>
          <w:lang w:eastAsia="en-CA"/>
        </w:rPr>
        <w:t>nicotinoids</w:t>
      </w:r>
      <w:proofErr w:type="spellEnd"/>
      <w:r w:rsidRPr="00207349">
        <w:rPr>
          <w:rFonts w:ascii="Arial" w:eastAsia="Times New Roman" w:hAnsi="Arial" w:cs="Arial"/>
          <w:bCs/>
          <w:sz w:val="24"/>
          <w:szCs w:val="24"/>
          <w:lang w:eastAsia="en-CA"/>
        </w:rPr>
        <w:t xml:space="preserve"> are </w:t>
      </w:r>
      <w:r w:rsidRPr="007C721F">
        <w:rPr>
          <w:rFonts w:ascii="Arial" w:eastAsia="Times New Roman" w:hAnsi="Arial" w:cs="Arial"/>
          <w:bCs/>
          <w:sz w:val="24"/>
          <w:szCs w:val="24"/>
          <w:u w:val="single"/>
          <w:lang w:eastAsia="en-CA"/>
        </w:rPr>
        <w:t xml:space="preserve">very much used on </w:t>
      </w:r>
      <w:r w:rsidR="00471775" w:rsidRPr="007C721F">
        <w:rPr>
          <w:rFonts w:ascii="Arial" w:eastAsia="Times New Roman" w:hAnsi="Arial" w:cs="Arial"/>
          <w:bCs/>
          <w:sz w:val="24"/>
          <w:szCs w:val="24"/>
          <w:u w:val="single"/>
          <w:lang w:eastAsia="en-CA"/>
        </w:rPr>
        <w:t>the domestic market.</w:t>
      </w:r>
      <w:r w:rsidR="00471775">
        <w:rPr>
          <w:rFonts w:ascii="Arial" w:eastAsia="Times New Roman" w:hAnsi="Arial" w:cs="Arial"/>
          <w:bCs/>
          <w:sz w:val="24"/>
          <w:szCs w:val="24"/>
          <w:lang w:eastAsia="en-CA"/>
        </w:rPr>
        <w:t xml:space="preserve"> One of them </w:t>
      </w:r>
      <w:proofErr w:type="spellStart"/>
      <w:r w:rsidR="00471775" w:rsidRPr="00471775">
        <w:rPr>
          <w:rFonts w:ascii="Arial" w:eastAsia="Times New Roman" w:hAnsi="Arial" w:cs="Arial"/>
          <w:bCs/>
          <w:i/>
          <w:sz w:val="24"/>
          <w:szCs w:val="24"/>
          <w:lang w:eastAsia="en-CA"/>
        </w:rPr>
        <w:t>Imidacloprid</w:t>
      </w:r>
      <w:proofErr w:type="spellEnd"/>
      <w:r w:rsidR="00471775">
        <w:rPr>
          <w:rFonts w:ascii="Arial" w:eastAsia="Times New Roman" w:hAnsi="Arial" w:cs="Arial"/>
          <w:bCs/>
          <w:sz w:val="24"/>
          <w:szCs w:val="24"/>
          <w:lang w:eastAsia="en-CA"/>
        </w:rPr>
        <w:t xml:space="preserve">, is used for flea and tick control on pets, </w:t>
      </w:r>
      <w:r w:rsidR="00B31764">
        <w:rPr>
          <w:rFonts w:ascii="Arial" w:eastAsia="Times New Roman" w:hAnsi="Arial" w:cs="Arial"/>
          <w:bCs/>
          <w:sz w:val="24"/>
          <w:szCs w:val="24"/>
          <w:lang w:eastAsia="en-CA"/>
        </w:rPr>
        <w:t xml:space="preserve">and </w:t>
      </w:r>
      <w:r w:rsidR="00B31764" w:rsidRPr="00B31764">
        <w:rPr>
          <w:rFonts w:ascii="Arial" w:eastAsia="Times New Roman" w:hAnsi="Arial" w:cs="Arial"/>
          <w:bCs/>
          <w:sz w:val="24"/>
          <w:szCs w:val="24"/>
          <w:u w:val="single"/>
          <w:lang w:eastAsia="en-CA"/>
        </w:rPr>
        <w:t xml:space="preserve">for control of white grubs on residential grass </w:t>
      </w:r>
      <w:r w:rsidR="00B31764">
        <w:rPr>
          <w:rFonts w:ascii="Arial" w:eastAsia="Times New Roman" w:hAnsi="Arial" w:cs="Arial"/>
          <w:bCs/>
          <w:sz w:val="24"/>
          <w:szCs w:val="24"/>
          <w:lang w:eastAsia="en-CA"/>
        </w:rPr>
        <w:t xml:space="preserve">(under the name </w:t>
      </w:r>
      <w:r w:rsidR="00B31764" w:rsidRPr="007C0EFE">
        <w:rPr>
          <w:rFonts w:ascii="Arial" w:eastAsia="Times New Roman" w:hAnsi="Arial" w:cs="Arial"/>
          <w:bCs/>
          <w:i/>
          <w:sz w:val="24"/>
          <w:szCs w:val="24"/>
          <w:lang w:eastAsia="en-CA"/>
        </w:rPr>
        <w:t>Merit</w:t>
      </w:r>
      <w:r w:rsidR="00B31764">
        <w:rPr>
          <w:rFonts w:ascii="Arial" w:eastAsia="Times New Roman" w:hAnsi="Arial" w:cs="Arial"/>
          <w:bCs/>
          <w:sz w:val="24"/>
          <w:szCs w:val="24"/>
          <w:lang w:eastAsia="en-CA"/>
        </w:rPr>
        <w:t xml:space="preserve">). </w:t>
      </w:r>
      <w:r w:rsidR="007F3199">
        <w:rPr>
          <w:rFonts w:ascii="Arial" w:eastAsia="Times New Roman" w:hAnsi="Arial" w:cs="Arial"/>
          <w:bCs/>
          <w:sz w:val="24"/>
          <w:szCs w:val="24"/>
          <w:lang w:eastAsia="en-CA"/>
        </w:rPr>
        <w:t>Another</w:t>
      </w:r>
      <w:r w:rsidR="007C721F">
        <w:rPr>
          <w:rFonts w:ascii="Arial" w:eastAsia="Times New Roman" w:hAnsi="Arial" w:cs="Arial"/>
          <w:bCs/>
          <w:sz w:val="24"/>
          <w:szCs w:val="24"/>
          <w:lang w:eastAsia="en-CA"/>
        </w:rPr>
        <w:t xml:space="preserve">, </w:t>
      </w:r>
      <w:proofErr w:type="spellStart"/>
      <w:r w:rsidR="007C721F" w:rsidRPr="00834A23">
        <w:rPr>
          <w:rFonts w:ascii="Arial" w:eastAsia="Times New Roman" w:hAnsi="Arial" w:cs="Arial"/>
          <w:i/>
          <w:color w:val="000000"/>
          <w:sz w:val="24"/>
          <w:szCs w:val="24"/>
          <w:lang w:val="en" w:eastAsia="en-CA"/>
        </w:rPr>
        <w:t>Acetamiprid</w:t>
      </w:r>
      <w:proofErr w:type="spellEnd"/>
      <w:r w:rsidR="007C721F" w:rsidRPr="007C721F">
        <w:rPr>
          <w:rFonts w:ascii="Arial" w:eastAsia="Times New Roman" w:hAnsi="Arial" w:cs="Arial"/>
          <w:b/>
          <w:color w:val="000000"/>
          <w:sz w:val="24"/>
          <w:szCs w:val="24"/>
          <w:lang w:val="en" w:eastAsia="en-CA"/>
        </w:rPr>
        <w:t xml:space="preserve"> </w:t>
      </w:r>
      <w:r w:rsidR="007C721F" w:rsidRPr="007C721F">
        <w:rPr>
          <w:rFonts w:ascii="Arial" w:eastAsia="Times New Roman" w:hAnsi="Arial" w:cs="Arial"/>
          <w:color w:val="000000"/>
          <w:sz w:val="24"/>
          <w:szCs w:val="24"/>
          <w:lang w:val="en" w:eastAsia="en-CA"/>
        </w:rPr>
        <w:t>is present in one d</w:t>
      </w:r>
      <w:proofErr w:type="spellStart"/>
      <w:r w:rsidR="007C721F" w:rsidRPr="007C721F">
        <w:rPr>
          <w:rFonts w:ascii="Arial" w:eastAsia="Times New Roman" w:hAnsi="Arial" w:cs="Arial"/>
          <w:color w:val="000000"/>
          <w:sz w:val="24"/>
          <w:szCs w:val="24"/>
          <w:lang w:eastAsia="en-CA"/>
        </w:rPr>
        <w:t>omestic</w:t>
      </w:r>
      <w:proofErr w:type="spellEnd"/>
      <w:r w:rsidR="007C721F" w:rsidRPr="007C721F">
        <w:rPr>
          <w:rFonts w:ascii="Arial" w:eastAsia="Times New Roman" w:hAnsi="Arial" w:cs="Arial"/>
          <w:color w:val="000000"/>
          <w:sz w:val="24"/>
          <w:szCs w:val="24"/>
          <w:lang w:eastAsia="en-CA"/>
        </w:rPr>
        <w:t xml:space="preserve"> formulation </w:t>
      </w:r>
      <w:r w:rsidR="007C721F" w:rsidRPr="007C721F">
        <w:rPr>
          <w:rFonts w:ascii="Arial" w:eastAsia="Times New Roman" w:hAnsi="Arial" w:cs="Arial"/>
          <w:color w:val="000000"/>
          <w:sz w:val="24"/>
          <w:szCs w:val="24"/>
          <w:u w:val="single"/>
          <w:lang w:eastAsia="en-CA"/>
        </w:rPr>
        <w:t>for flowers (bee pollinated) and ornamental plants</w:t>
      </w:r>
      <w:r w:rsidR="007C721F" w:rsidRPr="007C721F">
        <w:rPr>
          <w:rFonts w:ascii="Arial" w:eastAsia="Times New Roman" w:hAnsi="Arial" w:cs="Arial"/>
          <w:color w:val="000000"/>
          <w:sz w:val="24"/>
          <w:szCs w:val="24"/>
          <w:lang w:eastAsia="en-CA"/>
        </w:rPr>
        <w:t xml:space="preserve"> for control of aphids, </w:t>
      </w:r>
      <w:r w:rsidR="007C721F" w:rsidRPr="007C721F">
        <w:rPr>
          <w:rFonts w:ascii="Arial" w:hAnsi="Arial" w:cs="Arial"/>
          <w:sz w:val="24"/>
          <w:szCs w:val="24"/>
        </w:rPr>
        <w:t xml:space="preserve">European pine sawfly, leafhoppers, whiteflies, and </w:t>
      </w:r>
      <w:proofErr w:type="spellStart"/>
      <w:r w:rsidR="007C721F" w:rsidRPr="007C721F">
        <w:rPr>
          <w:rFonts w:ascii="Arial" w:hAnsi="Arial" w:cs="Arial"/>
          <w:sz w:val="24"/>
          <w:szCs w:val="24"/>
        </w:rPr>
        <w:t>tentiform</w:t>
      </w:r>
      <w:proofErr w:type="spellEnd"/>
      <w:r w:rsidR="007C721F" w:rsidRPr="007C721F">
        <w:rPr>
          <w:rFonts w:ascii="Arial" w:hAnsi="Arial" w:cs="Arial"/>
          <w:sz w:val="24"/>
          <w:szCs w:val="24"/>
        </w:rPr>
        <w:t xml:space="preserve"> </w:t>
      </w:r>
      <w:proofErr w:type="spellStart"/>
      <w:r w:rsidR="007C721F" w:rsidRPr="007C721F">
        <w:rPr>
          <w:rFonts w:ascii="Arial" w:hAnsi="Arial" w:cs="Arial"/>
          <w:sz w:val="24"/>
          <w:szCs w:val="24"/>
        </w:rPr>
        <w:t>leafminer</w:t>
      </w:r>
      <w:proofErr w:type="spellEnd"/>
      <w:r w:rsidR="007C721F" w:rsidRPr="007C721F">
        <w:rPr>
          <w:rFonts w:ascii="Arial" w:hAnsi="Arial" w:cs="Arial"/>
          <w:sz w:val="24"/>
          <w:szCs w:val="24"/>
        </w:rPr>
        <w:t xml:space="preserve">.  </w:t>
      </w:r>
    </w:p>
    <w:p w14:paraId="080A2716" w14:textId="77777777" w:rsidR="007C721F" w:rsidRDefault="007C721F" w:rsidP="007C721F">
      <w:pPr>
        <w:autoSpaceDE w:val="0"/>
        <w:autoSpaceDN w:val="0"/>
        <w:adjustRightInd w:val="0"/>
        <w:spacing w:after="0" w:line="240" w:lineRule="auto"/>
        <w:rPr>
          <w:rFonts w:ascii="Arial" w:hAnsi="Arial" w:cs="Arial"/>
          <w:sz w:val="24"/>
          <w:szCs w:val="24"/>
        </w:rPr>
      </w:pPr>
    </w:p>
    <w:p w14:paraId="088A24A1" w14:textId="77777777" w:rsidR="00A538AC" w:rsidRDefault="007F3199" w:rsidP="007C721F">
      <w:pPr>
        <w:autoSpaceDE w:val="0"/>
        <w:autoSpaceDN w:val="0"/>
        <w:adjustRightInd w:val="0"/>
        <w:spacing w:after="0" w:line="240" w:lineRule="auto"/>
        <w:rPr>
          <w:rFonts w:ascii="Arial" w:hAnsi="Arial" w:cs="Arial"/>
          <w:color w:val="000000"/>
          <w:sz w:val="24"/>
          <w:szCs w:val="24"/>
          <w:lang w:val="en"/>
        </w:rPr>
      </w:pPr>
      <w:proofErr w:type="spellStart"/>
      <w:r w:rsidRPr="007C0EFE">
        <w:rPr>
          <w:rFonts w:ascii="Arial" w:eastAsia="Times New Roman" w:hAnsi="Arial" w:cs="Arial"/>
          <w:bCs/>
          <w:i/>
          <w:sz w:val="24"/>
          <w:szCs w:val="24"/>
          <w:lang w:eastAsia="en-CA"/>
        </w:rPr>
        <w:t>Imidacloprid</w:t>
      </w:r>
      <w:proofErr w:type="spellEnd"/>
      <w:r w:rsidR="00B31764">
        <w:rPr>
          <w:rFonts w:ascii="Arial" w:eastAsia="Times New Roman" w:hAnsi="Arial" w:cs="Arial"/>
          <w:bCs/>
          <w:sz w:val="24"/>
          <w:szCs w:val="24"/>
          <w:lang w:eastAsia="en-CA"/>
        </w:rPr>
        <w:t xml:space="preserve"> is also used </w:t>
      </w:r>
      <w:r w:rsidR="00471775">
        <w:rPr>
          <w:rFonts w:ascii="Arial" w:eastAsia="Times New Roman" w:hAnsi="Arial" w:cs="Arial"/>
          <w:bCs/>
          <w:sz w:val="24"/>
          <w:szCs w:val="24"/>
          <w:lang w:eastAsia="en-CA"/>
        </w:rPr>
        <w:t xml:space="preserve">in the </w:t>
      </w:r>
      <w:r w:rsidR="00B31764">
        <w:rPr>
          <w:rFonts w:ascii="Arial" w:eastAsia="Times New Roman" w:hAnsi="Arial" w:cs="Arial"/>
          <w:bCs/>
          <w:sz w:val="24"/>
          <w:szCs w:val="24"/>
          <w:lang w:eastAsia="en-CA"/>
        </w:rPr>
        <w:t xml:space="preserve">nursery and </w:t>
      </w:r>
      <w:r w:rsidR="00471775">
        <w:rPr>
          <w:rFonts w:ascii="Arial" w:eastAsia="Times New Roman" w:hAnsi="Arial" w:cs="Arial"/>
          <w:bCs/>
          <w:sz w:val="24"/>
          <w:szCs w:val="24"/>
          <w:lang w:eastAsia="en-CA"/>
        </w:rPr>
        <w:t>greenhouse industry as well as being licensed for a variety of</w:t>
      </w:r>
      <w:r>
        <w:rPr>
          <w:rFonts w:ascii="Arial" w:eastAsia="Times New Roman" w:hAnsi="Arial" w:cs="Arial"/>
          <w:bCs/>
          <w:sz w:val="24"/>
          <w:szCs w:val="24"/>
          <w:lang w:eastAsia="en-CA"/>
        </w:rPr>
        <w:t xml:space="preserve"> C</w:t>
      </w:r>
      <w:r w:rsidR="00B31764">
        <w:rPr>
          <w:rFonts w:ascii="Arial" w:eastAsia="Times New Roman" w:hAnsi="Arial" w:cs="Arial"/>
          <w:bCs/>
          <w:sz w:val="24"/>
          <w:szCs w:val="24"/>
          <w:lang w:eastAsia="en-CA"/>
        </w:rPr>
        <w:t xml:space="preserve">anadian </w:t>
      </w:r>
      <w:r w:rsidR="00471775">
        <w:rPr>
          <w:rFonts w:ascii="Arial" w:eastAsia="Times New Roman" w:hAnsi="Arial" w:cs="Arial"/>
          <w:bCs/>
          <w:sz w:val="24"/>
          <w:szCs w:val="24"/>
          <w:lang w:eastAsia="en-CA"/>
        </w:rPr>
        <w:t>crops including many bee pollinated ones such as all fruit and berry crops, melons</w:t>
      </w:r>
      <w:r w:rsidR="00B31764">
        <w:rPr>
          <w:rFonts w:ascii="Arial" w:eastAsia="Times New Roman" w:hAnsi="Arial" w:cs="Arial"/>
          <w:bCs/>
          <w:sz w:val="24"/>
          <w:szCs w:val="24"/>
          <w:lang w:eastAsia="en-CA"/>
        </w:rPr>
        <w:t xml:space="preserve"> and cucumbers</w:t>
      </w:r>
      <w:r w:rsidR="00471775">
        <w:rPr>
          <w:rFonts w:ascii="Arial" w:eastAsia="Times New Roman" w:hAnsi="Arial" w:cs="Arial"/>
          <w:bCs/>
          <w:sz w:val="24"/>
          <w:szCs w:val="24"/>
          <w:lang w:eastAsia="en-CA"/>
        </w:rPr>
        <w:t xml:space="preserve">, </w:t>
      </w:r>
      <w:r w:rsidR="00B31764">
        <w:rPr>
          <w:rFonts w:ascii="Arial" w:eastAsia="Times New Roman" w:hAnsi="Arial" w:cs="Arial"/>
          <w:bCs/>
          <w:sz w:val="24"/>
          <w:szCs w:val="24"/>
          <w:lang w:eastAsia="en-CA"/>
        </w:rPr>
        <w:t>potatoes, eggplants</w:t>
      </w:r>
      <w:r w:rsidR="00B31764" w:rsidRPr="007F3199">
        <w:rPr>
          <w:rFonts w:ascii="Arial" w:eastAsia="Times New Roman" w:hAnsi="Arial" w:cs="Arial"/>
          <w:bCs/>
          <w:sz w:val="24"/>
          <w:szCs w:val="24"/>
          <w:u w:val="single"/>
          <w:lang w:eastAsia="en-CA"/>
        </w:rPr>
        <w:t>.</w:t>
      </w:r>
      <w:r w:rsidR="00B31764" w:rsidRPr="007F3199">
        <w:rPr>
          <w:rFonts w:ascii="Arial" w:hAnsi="Arial" w:cs="Arial"/>
          <w:color w:val="000000"/>
          <w:sz w:val="18"/>
          <w:szCs w:val="18"/>
          <w:u w:val="single"/>
          <w:lang w:val="en"/>
        </w:rPr>
        <w:t xml:space="preserve"> </w:t>
      </w:r>
      <w:r w:rsidR="00B31764" w:rsidRPr="007F3199">
        <w:rPr>
          <w:rFonts w:ascii="Arial" w:hAnsi="Arial" w:cs="Arial"/>
          <w:color w:val="000000"/>
          <w:sz w:val="24"/>
          <w:szCs w:val="24"/>
          <w:u w:val="single"/>
          <w:lang w:val="en"/>
        </w:rPr>
        <w:t xml:space="preserve">It is a systemic </w:t>
      </w:r>
      <w:r w:rsidRPr="007F3199">
        <w:rPr>
          <w:rFonts w:ascii="Arial" w:hAnsi="Arial" w:cs="Arial"/>
          <w:color w:val="000000"/>
          <w:sz w:val="24"/>
          <w:szCs w:val="24"/>
          <w:u w:val="single"/>
          <w:lang w:val="en"/>
        </w:rPr>
        <w:t xml:space="preserve">insecticide </w:t>
      </w:r>
      <w:r w:rsidR="00B31764" w:rsidRPr="007F3199">
        <w:rPr>
          <w:rFonts w:ascii="Arial" w:hAnsi="Arial" w:cs="Arial"/>
          <w:color w:val="000000"/>
          <w:sz w:val="24"/>
          <w:szCs w:val="24"/>
          <w:u w:val="single"/>
          <w:lang w:val="en"/>
        </w:rPr>
        <w:t xml:space="preserve">with long residual activity </w:t>
      </w:r>
      <w:r w:rsidR="00B31764" w:rsidRPr="00B31764">
        <w:rPr>
          <w:rFonts w:ascii="Arial" w:hAnsi="Arial" w:cs="Arial"/>
          <w:color w:val="000000"/>
          <w:sz w:val="24"/>
          <w:szCs w:val="24"/>
          <w:lang w:val="en"/>
        </w:rPr>
        <w:t>and particularly effective against sucking insects, soil insects, whiteflies, termites, turf insects, and Colorado potato beetle.</w:t>
      </w:r>
      <w:r w:rsidR="00B31764">
        <w:rPr>
          <w:rFonts w:ascii="Arial" w:hAnsi="Arial" w:cs="Arial"/>
          <w:color w:val="000000"/>
          <w:sz w:val="24"/>
          <w:szCs w:val="24"/>
          <w:lang w:val="en"/>
        </w:rPr>
        <w:t xml:space="preserve"> </w:t>
      </w:r>
    </w:p>
    <w:p w14:paraId="36ABD95B" w14:textId="77777777" w:rsidR="007F3199" w:rsidRDefault="007F3199" w:rsidP="007C721F">
      <w:pPr>
        <w:autoSpaceDE w:val="0"/>
        <w:autoSpaceDN w:val="0"/>
        <w:adjustRightInd w:val="0"/>
        <w:spacing w:after="0" w:line="240" w:lineRule="auto"/>
        <w:rPr>
          <w:rFonts w:ascii="Arial" w:hAnsi="Arial" w:cs="Arial"/>
          <w:color w:val="000000"/>
          <w:sz w:val="24"/>
          <w:szCs w:val="24"/>
          <w:lang w:val="en"/>
        </w:rPr>
      </w:pPr>
    </w:p>
    <w:p w14:paraId="79BE399E" w14:textId="3037D2B3" w:rsidR="00673AA6" w:rsidRPr="007F3199" w:rsidRDefault="007C721F" w:rsidP="007F3199">
      <w:pPr>
        <w:autoSpaceDE w:val="0"/>
        <w:autoSpaceDN w:val="0"/>
        <w:adjustRightInd w:val="0"/>
        <w:spacing w:after="0" w:line="240" w:lineRule="auto"/>
        <w:rPr>
          <w:rFonts w:ascii="Arial" w:hAnsi="Arial" w:cs="Arial"/>
          <w:color w:val="000000"/>
          <w:sz w:val="24"/>
          <w:szCs w:val="24"/>
          <w:lang w:val="en"/>
        </w:rPr>
      </w:pPr>
      <w:r>
        <w:rPr>
          <w:rFonts w:ascii="Arial" w:hAnsi="Arial" w:cs="Arial"/>
          <w:color w:val="000000"/>
          <w:sz w:val="24"/>
          <w:szCs w:val="24"/>
          <w:lang w:val="en"/>
        </w:rPr>
        <w:t>This class of pesticide certainly acted like a minor use one</w:t>
      </w:r>
      <w:r w:rsidR="00673AA6">
        <w:rPr>
          <w:rFonts w:ascii="Arial" w:hAnsi="Arial" w:cs="Arial"/>
          <w:color w:val="000000"/>
          <w:sz w:val="24"/>
          <w:szCs w:val="24"/>
          <w:lang w:val="en"/>
        </w:rPr>
        <w:t xml:space="preserve"> with only </w:t>
      </w:r>
      <w:r w:rsidR="00673AA6" w:rsidRPr="007C0EFE">
        <w:rPr>
          <w:rFonts w:ascii="Arial" w:hAnsi="Arial" w:cs="Arial"/>
          <w:i/>
          <w:color w:val="000000"/>
          <w:sz w:val="24"/>
          <w:szCs w:val="24"/>
          <w:lang w:val="en"/>
        </w:rPr>
        <w:t>imidacloprid</w:t>
      </w:r>
      <w:r w:rsidR="00673AA6">
        <w:rPr>
          <w:rFonts w:ascii="Arial" w:hAnsi="Arial" w:cs="Arial"/>
          <w:color w:val="000000"/>
          <w:sz w:val="24"/>
          <w:szCs w:val="24"/>
          <w:lang w:val="en"/>
        </w:rPr>
        <w:t xml:space="preserve"> registered until 2000 then the other </w:t>
      </w:r>
      <w:r w:rsidR="00067BF7">
        <w:rPr>
          <w:rFonts w:ascii="Arial" w:hAnsi="Arial" w:cs="Arial"/>
          <w:color w:val="000000"/>
          <w:sz w:val="24"/>
          <w:szCs w:val="24"/>
          <w:lang w:val="en"/>
        </w:rPr>
        <w:t>3</w:t>
      </w:r>
      <w:r w:rsidR="007F3199">
        <w:rPr>
          <w:rFonts w:ascii="Arial" w:hAnsi="Arial" w:cs="Arial"/>
          <w:color w:val="000000"/>
          <w:sz w:val="24"/>
          <w:szCs w:val="24"/>
          <w:lang w:val="en"/>
        </w:rPr>
        <w:t xml:space="preserve"> neo</w:t>
      </w:r>
      <w:r w:rsidR="0004707D">
        <w:rPr>
          <w:rFonts w:ascii="Arial" w:hAnsi="Arial" w:cs="Arial"/>
          <w:color w:val="000000"/>
          <w:sz w:val="24"/>
          <w:szCs w:val="24"/>
          <w:lang w:val="en"/>
        </w:rPr>
        <w:t>-</w:t>
      </w:r>
      <w:proofErr w:type="spellStart"/>
      <w:r w:rsidR="007F3199">
        <w:rPr>
          <w:rFonts w:ascii="Arial" w:hAnsi="Arial" w:cs="Arial"/>
          <w:color w:val="000000"/>
          <w:sz w:val="24"/>
          <w:szCs w:val="24"/>
          <w:lang w:val="en"/>
        </w:rPr>
        <w:t>nicotinoids</w:t>
      </w:r>
      <w:proofErr w:type="spellEnd"/>
      <w:r w:rsidR="007F3199">
        <w:rPr>
          <w:rFonts w:ascii="Arial" w:hAnsi="Arial" w:cs="Arial"/>
          <w:color w:val="000000"/>
          <w:sz w:val="24"/>
          <w:szCs w:val="24"/>
          <w:lang w:val="en"/>
        </w:rPr>
        <w:t xml:space="preserve"> </w:t>
      </w:r>
      <w:r w:rsidR="00673AA6">
        <w:rPr>
          <w:rFonts w:ascii="Arial" w:hAnsi="Arial" w:cs="Arial"/>
          <w:color w:val="000000"/>
          <w:sz w:val="24"/>
          <w:szCs w:val="24"/>
          <w:lang w:val="en"/>
        </w:rPr>
        <w:t xml:space="preserve">were registered. At first, there were very few crops on which </w:t>
      </w:r>
      <w:r w:rsidR="00673AA6" w:rsidRPr="007C0EFE">
        <w:rPr>
          <w:rFonts w:ascii="Arial" w:hAnsi="Arial" w:cs="Arial"/>
          <w:i/>
          <w:color w:val="000000"/>
          <w:sz w:val="24"/>
          <w:szCs w:val="24"/>
          <w:lang w:val="en"/>
        </w:rPr>
        <w:t>imidacloprid</w:t>
      </w:r>
      <w:r w:rsidR="00673AA6">
        <w:rPr>
          <w:rFonts w:ascii="Arial" w:hAnsi="Arial" w:cs="Arial"/>
          <w:color w:val="000000"/>
          <w:sz w:val="24"/>
          <w:szCs w:val="24"/>
          <w:lang w:val="en"/>
        </w:rPr>
        <w:t xml:space="preserve"> was used</w:t>
      </w:r>
      <w:r w:rsidR="00067BF7">
        <w:rPr>
          <w:rFonts w:ascii="Arial" w:hAnsi="Arial" w:cs="Arial"/>
          <w:color w:val="000000"/>
          <w:sz w:val="24"/>
          <w:szCs w:val="24"/>
          <w:lang w:val="en"/>
        </w:rPr>
        <w:t>. T</w:t>
      </w:r>
      <w:r w:rsidR="00673AA6">
        <w:rPr>
          <w:rFonts w:ascii="Arial" w:hAnsi="Arial" w:cs="Arial"/>
          <w:color w:val="000000"/>
          <w:sz w:val="24"/>
          <w:szCs w:val="24"/>
          <w:lang w:val="en"/>
        </w:rPr>
        <w:t>hen the uses were extended by leaps and bounds until it covers pretty well everything</w:t>
      </w:r>
      <w:r w:rsidR="007F3199">
        <w:rPr>
          <w:rFonts w:ascii="Arial" w:hAnsi="Arial" w:cs="Arial"/>
          <w:color w:val="000000"/>
          <w:sz w:val="24"/>
          <w:szCs w:val="24"/>
          <w:lang w:val="en"/>
        </w:rPr>
        <w:t xml:space="preserve"> now</w:t>
      </w:r>
      <w:r w:rsidR="00673AA6">
        <w:rPr>
          <w:rFonts w:ascii="Arial" w:hAnsi="Arial" w:cs="Arial"/>
          <w:color w:val="000000"/>
          <w:sz w:val="24"/>
          <w:szCs w:val="24"/>
          <w:lang w:val="en"/>
        </w:rPr>
        <w:t xml:space="preserve">. I </w:t>
      </w:r>
      <w:r w:rsidR="007F3199">
        <w:rPr>
          <w:rFonts w:ascii="Arial" w:hAnsi="Arial" w:cs="Arial"/>
          <w:color w:val="000000"/>
          <w:sz w:val="24"/>
          <w:szCs w:val="24"/>
          <w:lang w:val="en"/>
        </w:rPr>
        <w:t xml:space="preserve">commented to the </w:t>
      </w:r>
      <w:r w:rsidR="007F3199" w:rsidRPr="007C0EFE">
        <w:rPr>
          <w:rFonts w:ascii="Arial" w:hAnsi="Arial" w:cs="Arial"/>
          <w:i/>
          <w:color w:val="000000"/>
          <w:sz w:val="24"/>
          <w:szCs w:val="24"/>
          <w:lang w:val="en"/>
        </w:rPr>
        <w:t>PMRA</w:t>
      </w:r>
      <w:r w:rsidR="00673AA6">
        <w:rPr>
          <w:rFonts w:ascii="Arial" w:hAnsi="Arial" w:cs="Arial"/>
          <w:color w:val="000000"/>
          <w:sz w:val="24"/>
          <w:szCs w:val="24"/>
          <w:lang w:val="en"/>
        </w:rPr>
        <w:t xml:space="preserve"> in the past to </w:t>
      </w:r>
      <w:r w:rsidR="007F3199">
        <w:rPr>
          <w:rFonts w:ascii="Arial" w:hAnsi="Arial" w:cs="Arial"/>
          <w:color w:val="000000"/>
          <w:sz w:val="24"/>
          <w:szCs w:val="24"/>
          <w:lang w:val="en"/>
        </w:rPr>
        <w:t xml:space="preserve">request </w:t>
      </w:r>
      <w:r w:rsidR="00673AA6">
        <w:rPr>
          <w:rFonts w:ascii="Arial" w:hAnsi="Arial" w:cs="Arial"/>
          <w:color w:val="000000"/>
          <w:sz w:val="24"/>
          <w:szCs w:val="24"/>
          <w:lang w:val="en"/>
        </w:rPr>
        <w:t>that it not be registered for bee pollinated crops</w:t>
      </w:r>
      <w:r w:rsidR="007F3199">
        <w:rPr>
          <w:rFonts w:ascii="Arial" w:hAnsi="Arial" w:cs="Arial"/>
          <w:color w:val="000000"/>
          <w:sz w:val="24"/>
          <w:szCs w:val="24"/>
          <w:lang w:val="en"/>
        </w:rPr>
        <w:t xml:space="preserve">. This was around the time when it was being deregistered in France and Germany for its effects on bees. I was told the </w:t>
      </w:r>
      <w:r w:rsidR="007F3199" w:rsidRPr="007C0EFE">
        <w:rPr>
          <w:rFonts w:ascii="Arial" w:hAnsi="Arial" w:cs="Arial"/>
          <w:i/>
          <w:color w:val="000000"/>
          <w:sz w:val="24"/>
          <w:szCs w:val="24"/>
          <w:lang w:val="en"/>
        </w:rPr>
        <w:t>PMRA</w:t>
      </w:r>
      <w:r w:rsidR="007F3199">
        <w:rPr>
          <w:rFonts w:ascii="Arial" w:hAnsi="Arial" w:cs="Arial"/>
          <w:color w:val="000000"/>
          <w:sz w:val="24"/>
          <w:szCs w:val="24"/>
          <w:lang w:val="en"/>
        </w:rPr>
        <w:t xml:space="preserve"> was still </w:t>
      </w:r>
      <w:r w:rsidR="00673AA6">
        <w:rPr>
          <w:rFonts w:ascii="Arial" w:hAnsi="Arial" w:cs="Arial"/>
          <w:color w:val="000000"/>
          <w:sz w:val="24"/>
          <w:szCs w:val="24"/>
          <w:lang w:val="en"/>
        </w:rPr>
        <w:t xml:space="preserve">considering the evidence. </w:t>
      </w:r>
      <w:r w:rsidR="007F3199">
        <w:rPr>
          <w:rFonts w:ascii="Arial" w:hAnsi="Arial" w:cs="Arial"/>
          <w:color w:val="000000"/>
          <w:sz w:val="24"/>
          <w:szCs w:val="24"/>
          <w:lang w:val="en"/>
        </w:rPr>
        <w:t>While several countries are deregistering the products, Canada is increasing its registered uses. Mind</w:t>
      </w:r>
      <w:r w:rsidR="007F3199" w:rsidRPr="007F3199">
        <w:rPr>
          <w:rFonts w:ascii="Arial" w:hAnsi="Arial" w:cs="Arial"/>
          <w:color w:val="000000"/>
          <w:sz w:val="24"/>
          <w:szCs w:val="24"/>
          <w:lang w:val="en"/>
        </w:rPr>
        <w:t xml:space="preserve"> boggling, isn’t it?</w:t>
      </w:r>
      <w:r w:rsidR="007F3199">
        <w:rPr>
          <w:rFonts w:ascii="Arial" w:hAnsi="Arial" w:cs="Arial"/>
          <w:color w:val="000000"/>
          <w:sz w:val="24"/>
          <w:szCs w:val="24"/>
          <w:lang w:val="en"/>
        </w:rPr>
        <w:t xml:space="preserve"> Who knows if all the studies are in for registration. </w:t>
      </w:r>
    </w:p>
    <w:p w14:paraId="11B56022" w14:textId="77777777" w:rsidR="007F3199" w:rsidRDefault="007F3199" w:rsidP="007C721F">
      <w:pPr>
        <w:autoSpaceDE w:val="0"/>
        <w:autoSpaceDN w:val="0"/>
        <w:adjustRightInd w:val="0"/>
        <w:spacing w:after="0" w:line="240" w:lineRule="auto"/>
        <w:rPr>
          <w:rFonts w:ascii="Arial" w:hAnsi="Arial" w:cs="Arial"/>
          <w:color w:val="000000"/>
          <w:sz w:val="24"/>
          <w:szCs w:val="24"/>
          <w:lang w:val="en"/>
        </w:rPr>
      </w:pPr>
    </w:p>
    <w:p w14:paraId="7635A408" w14:textId="77777777" w:rsidR="007D44B7" w:rsidRPr="00A538AC" w:rsidRDefault="007D44B7" w:rsidP="007D44B7">
      <w:pPr>
        <w:autoSpaceDE w:val="0"/>
        <w:autoSpaceDN w:val="0"/>
        <w:adjustRightInd w:val="0"/>
        <w:spacing w:after="0" w:line="240" w:lineRule="auto"/>
        <w:rPr>
          <w:rFonts w:ascii="Arial" w:hAnsi="Arial" w:cs="Arial"/>
          <w:sz w:val="24"/>
          <w:szCs w:val="24"/>
        </w:rPr>
      </w:pPr>
      <w:r>
        <w:rPr>
          <w:rFonts w:ascii="Arial" w:hAnsi="Arial" w:cs="Arial"/>
          <w:color w:val="000000"/>
          <w:sz w:val="24"/>
          <w:szCs w:val="24"/>
          <w:lang w:val="en"/>
        </w:rPr>
        <w:t xml:space="preserve">By the way, </w:t>
      </w:r>
      <w:r w:rsidRPr="007C0EFE">
        <w:rPr>
          <w:rFonts w:ascii="Arial" w:hAnsi="Arial" w:cs="Arial"/>
          <w:i/>
          <w:color w:val="000000"/>
          <w:sz w:val="24"/>
          <w:szCs w:val="24"/>
          <w:lang w:val="en"/>
        </w:rPr>
        <w:t>Bayer</w:t>
      </w:r>
      <w:r>
        <w:rPr>
          <w:rFonts w:ascii="Arial" w:hAnsi="Arial" w:cs="Arial"/>
          <w:color w:val="000000"/>
          <w:sz w:val="24"/>
          <w:szCs w:val="24"/>
          <w:lang w:val="en"/>
        </w:rPr>
        <w:t xml:space="preserve"> is the registrant for most </w:t>
      </w:r>
      <w:r w:rsidRPr="00673AA6">
        <w:rPr>
          <w:rFonts w:ascii="Arial" w:hAnsi="Arial" w:cs="Arial"/>
          <w:i/>
          <w:color w:val="000000"/>
          <w:sz w:val="24"/>
          <w:szCs w:val="24"/>
          <w:lang w:val="en"/>
        </w:rPr>
        <w:t>imidacloprid</w:t>
      </w:r>
      <w:r>
        <w:rPr>
          <w:rFonts w:ascii="Arial" w:hAnsi="Arial" w:cs="Arial"/>
          <w:color w:val="000000"/>
          <w:sz w:val="24"/>
          <w:szCs w:val="24"/>
          <w:lang w:val="en"/>
        </w:rPr>
        <w:t xml:space="preserve"> products so please consider this if t</w:t>
      </w:r>
      <w:r w:rsidR="007F3199">
        <w:rPr>
          <w:rFonts w:ascii="Arial" w:hAnsi="Arial" w:cs="Arial"/>
          <w:color w:val="000000"/>
          <w:sz w:val="24"/>
          <w:szCs w:val="24"/>
          <w:lang w:val="en"/>
        </w:rPr>
        <w:t>hey ever comment on its ‘safety</w:t>
      </w:r>
      <w:r>
        <w:rPr>
          <w:rFonts w:ascii="Arial" w:hAnsi="Arial" w:cs="Arial"/>
          <w:color w:val="000000"/>
          <w:sz w:val="24"/>
          <w:szCs w:val="24"/>
          <w:lang w:val="en"/>
        </w:rPr>
        <w:t>”</w:t>
      </w:r>
      <w:r w:rsidR="007F3199">
        <w:rPr>
          <w:rFonts w:ascii="Arial" w:hAnsi="Arial" w:cs="Arial"/>
          <w:color w:val="000000"/>
          <w:sz w:val="24"/>
          <w:szCs w:val="24"/>
          <w:lang w:val="en"/>
        </w:rPr>
        <w:t xml:space="preserve"> or mislead you on its uses. </w:t>
      </w:r>
    </w:p>
    <w:p w14:paraId="02E2C324" w14:textId="77777777" w:rsidR="007D44B7" w:rsidRDefault="007D44B7" w:rsidP="007C721F">
      <w:pPr>
        <w:autoSpaceDE w:val="0"/>
        <w:autoSpaceDN w:val="0"/>
        <w:adjustRightInd w:val="0"/>
        <w:spacing w:after="0" w:line="240" w:lineRule="auto"/>
        <w:rPr>
          <w:rFonts w:ascii="Arial" w:hAnsi="Arial" w:cs="Arial"/>
          <w:color w:val="000000"/>
          <w:sz w:val="24"/>
          <w:szCs w:val="24"/>
          <w:lang w:val="en"/>
        </w:rPr>
      </w:pPr>
    </w:p>
    <w:p w14:paraId="5064F5D9" w14:textId="77777777" w:rsidR="00067BF7" w:rsidRDefault="00067BF7" w:rsidP="007C721F">
      <w:pPr>
        <w:autoSpaceDE w:val="0"/>
        <w:autoSpaceDN w:val="0"/>
        <w:adjustRightInd w:val="0"/>
        <w:spacing w:after="0" w:line="240" w:lineRule="auto"/>
        <w:rPr>
          <w:rFonts w:ascii="Arial" w:hAnsi="Arial" w:cs="Arial"/>
          <w:color w:val="000000"/>
          <w:sz w:val="24"/>
          <w:szCs w:val="24"/>
          <w:lang w:val="en"/>
        </w:rPr>
      </w:pPr>
    </w:p>
    <w:p w14:paraId="4C386165" w14:textId="77777777" w:rsidR="00673AA6" w:rsidRPr="00067BF7" w:rsidRDefault="00673AA6" w:rsidP="00392A70">
      <w:pPr>
        <w:autoSpaceDE w:val="0"/>
        <w:autoSpaceDN w:val="0"/>
        <w:adjustRightInd w:val="0"/>
        <w:spacing w:after="0" w:line="240" w:lineRule="auto"/>
        <w:ind w:firstLine="720"/>
        <w:rPr>
          <w:rFonts w:ascii="Arial" w:hAnsi="Arial" w:cs="Arial"/>
          <w:b/>
          <w:color w:val="000000"/>
          <w:sz w:val="24"/>
          <w:szCs w:val="24"/>
          <w:u w:val="single"/>
          <w:lang w:val="en"/>
        </w:rPr>
      </w:pPr>
      <w:r w:rsidRPr="00392A70">
        <w:rPr>
          <w:rFonts w:ascii="Arial" w:hAnsi="Arial" w:cs="Arial"/>
          <w:b/>
          <w:color w:val="000000"/>
          <w:sz w:val="32"/>
          <w:szCs w:val="32"/>
          <w:u w:val="single"/>
          <w:lang w:val="en"/>
        </w:rPr>
        <w:t>17</w:t>
      </w:r>
      <w:r w:rsidRPr="00067BF7">
        <w:rPr>
          <w:rFonts w:ascii="Arial" w:hAnsi="Arial" w:cs="Arial"/>
          <w:b/>
          <w:color w:val="000000"/>
          <w:sz w:val="24"/>
          <w:szCs w:val="24"/>
          <w:u w:val="single"/>
          <w:lang w:val="en"/>
        </w:rPr>
        <w:t>. Fungicides are among the most toxic pest control produc</w:t>
      </w:r>
      <w:r w:rsidR="007D44B7" w:rsidRPr="00067BF7">
        <w:rPr>
          <w:rFonts w:ascii="Arial" w:hAnsi="Arial" w:cs="Arial"/>
          <w:b/>
          <w:color w:val="000000"/>
          <w:sz w:val="24"/>
          <w:szCs w:val="24"/>
          <w:u w:val="single"/>
          <w:lang w:val="en"/>
        </w:rPr>
        <w:t xml:space="preserve">ts on the market contrarily to </w:t>
      </w:r>
      <w:r w:rsidRPr="00067BF7">
        <w:rPr>
          <w:rFonts w:ascii="Arial" w:hAnsi="Arial" w:cs="Arial"/>
          <w:b/>
          <w:color w:val="000000"/>
          <w:sz w:val="24"/>
          <w:szCs w:val="24"/>
          <w:u w:val="single"/>
          <w:lang w:val="en"/>
        </w:rPr>
        <w:t>w</w:t>
      </w:r>
      <w:r w:rsidR="007D44B7" w:rsidRPr="00067BF7">
        <w:rPr>
          <w:rFonts w:ascii="Arial" w:hAnsi="Arial" w:cs="Arial"/>
          <w:b/>
          <w:color w:val="000000"/>
          <w:sz w:val="24"/>
          <w:szCs w:val="24"/>
          <w:u w:val="single"/>
          <w:lang w:val="en"/>
        </w:rPr>
        <w:t>h</w:t>
      </w:r>
      <w:r w:rsidRPr="00067BF7">
        <w:rPr>
          <w:rFonts w:ascii="Arial" w:hAnsi="Arial" w:cs="Arial"/>
          <w:b/>
          <w:color w:val="000000"/>
          <w:sz w:val="24"/>
          <w:szCs w:val="24"/>
          <w:u w:val="single"/>
          <w:lang w:val="en"/>
        </w:rPr>
        <w:t xml:space="preserve">at the committee has been told. </w:t>
      </w:r>
      <w:r w:rsidR="00067BF7" w:rsidRPr="007C0EFE">
        <w:rPr>
          <w:rFonts w:ascii="Arial" w:hAnsi="Arial" w:cs="Arial"/>
          <w:color w:val="000000"/>
          <w:sz w:val="20"/>
          <w:szCs w:val="20"/>
          <w:lang w:val="en"/>
        </w:rPr>
        <w:t>(24)</w:t>
      </w:r>
    </w:p>
    <w:p w14:paraId="29FD4F30" w14:textId="0683E47A" w:rsidR="007F3199" w:rsidRDefault="007F3199" w:rsidP="007F3199">
      <w:pPr>
        <w:rPr>
          <w:rFonts w:ascii="Arial" w:eastAsia="Times New Roman" w:hAnsi="Arial" w:cs="Arial"/>
          <w:bCs/>
          <w:sz w:val="24"/>
          <w:szCs w:val="24"/>
          <w:lang w:eastAsia="en-CA"/>
        </w:rPr>
      </w:pPr>
      <w:r w:rsidRPr="00DC420E">
        <w:rPr>
          <w:rFonts w:ascii="Arial" w:hAnsi="Arial" w:cs="Arial"/>
          <w:sz w:val="24"/>
          <w:szCs w:val="24"/>
        </w:rPr>
        <w:lastRenderedPageBreak/>
        <w:t>As a group, there were 34 fungicides listed in the pesticide safety handbook</w:t>
      </w:r>
      <w:r>
        <w:rPr>
          <w:rFonts w:ascii="Arial" w:hAnsi="Arial" w:cs="Arial"/>
          <w:sz w:val="24"/>
          <w:szCs w:val="24"/>
        </w:rPr>
        <w:t xml:space="preserve"> </w:t>
      </w:r>
      <w:r w:rsidRPr="007C0EFE">
        <w:rPr>
          <w:rFonts w:ascii="Arial" w:hAnsi="Arial" w:cs="Arial"/>
          <w:sz w:val="20"/>
          <w:szCs w:val="20"/>
        </w:rPr>
        <w:t>(2)</w:t>
      </w:r>
      <w:r>
        <w:rPr>
          <w:rFonts w:ascii="Arial" w:hAnsi="Arial" w:cs="Arial"/>
          <w:sz w:val="24"/>
          <w:szCs w:val="24"/>
        </w:rPr>
        <w:t xml:space="preserve"> </w:t>
      </w:r>
      <w:r w:rsidRPr="00DC420E">
        <w:rPr>
          <w:rFonts w:ascii="Arial" w:hAnsi="Arial" w:cs="Arial"/>
          <w:sz w:val="24"/>
          <w:szCs w:val="24"/>
        </w:rPr>
        <w:t xml:space="preserve">I checked only 15 names I recognized. Of these, </w:t>
      </w:r>
      <w:r w:rsidR="00F7595D">
        <w:rPr>
          <w:rFonts w:ascii="Arial" w:hAnsi="Arial" w:cs="Arial"/>
          <w:sz w:val="24"/>
          <w:szCs w:val="24"/>
        </w:rPr>
        <w:t>7 (</w:t>
      </w:r>
      <w:r w:rsidRPr="00DC420E">
        <w:rPr>
          <w:rFonts w:ascii="Arial" w:hAnsi="Arial" w:cs="Arial"/>
          <w:sz w:val="24"/>
          <w:szCs w:val="24"/>
        </w:rPr>
        <w:t>46.6%</w:t>
      </w:r>
      <w:r w:rsidR="00F7595D">
        <w:rPr>
          <w:rFonts w:ascii="Arial" w:hAnsi="Arial" w:cs="Arial"/>
          <w:sz w:val="24"/>
          <w:szCs w:val="24"/>
        </w:rPr>
        <w:t>)</w:t>
      </w:r>
      <w:r w:rsidRPr="00DC420E">
        <w:rPr>
          <w:rFonts w:ascii="Arial" w:hAnsi="Arial" w:cs="Arial"/>
          <w:sz w:val="24"/>
          <w:szCs w:val="24"/>
        </w:rPr>
        <w:t xml:space="preserve"> are no longer registered</w:t>
      </w:r>
      <w:r>
        <w:rPr>
          <w:rFonts w:ascii="Arial" w:hAnsi="Arial" w:cs="Arial"/>
          <w:sz w:val="24"/>
          <w:szCs w:val="24"/>
        </w:rPr>
        <w:t xml:space="preserve"> in Canada</w:t>
      </w:r>
      <w:r w:rsidRPr="00DC420E">
        <w:rPr>
          <w:rFonts w:ascii="Arial" w:hAnsi="Arial" w:cs="Arial"/>
          <w:sz w:val="24"/>
          <w:szCs w:val="24"/>
        </w:rPr>
        <w:t xml:space="preserve">. </w:t>
      </w:r>
    </w:p>
    <w:p w14:paraId="70F05BDC" w14:textId="0CE0E035" w:rsidR="00E411F3" w:rsidRPr="000C5C9D" w:rsidRDefault="007F3199" w:rsidP="00E411F3">
      <w:pPr>
        <w:spacing w:after="0" w:line="240" w:lineRule="auto"/>
        <w:rPr>
          <w:rFonts w:ascii="Arial" w:eastAsia="Times New Roman" w:hAnsi="Arial" w:cs="Arial"/>
          <w:bCs/>
          <w:sz w:val="24"/>
          <w:szCs w:val="24"/>
          <w:lang w:eastAsia="en-CA"/>
        </w:rPr>
      </w:pPr>
      <w:r w:rsidRPr="000C5C9D">
        <w:rPr>
          <w:rFonts w:ascii="Arial" w:eastAsia="Times New Roman" w:hAnsi="Arial" w:cs="Arial"/>
          <w:bCs/>
          <w:sz w:val="24"/>
          <w:szCs w:val="24"/>
          <w:lang w:eastAsia="en-CA"/>
        </w:rPr>
        <w:t>Out of 25 fungicides with registered sales in 2001-03 in Saskatchewan</w:t>
      </w:r>
      <w:r w:rsidR="00F7595D">
        <w:rPr>
          <w:rFonts w:ascii="Arial" w:eastAsia="Times New Roman" w:hAnsi="Arial" w:cs="Arial"/>
          <w:bCs/>
          <w:sz w:val="24"/>
          <w:szCs w:val="24"/>
          <w:lang w:eastAsia="en-CA"/>
        </w:rPr>
        <w:t xml:space="preserve"> </w:t>
      </w:r>
      <w:r w:rsidR="00F7595D" w:rsidRPr="007C0EFE">
        <w:rPr>
          <w:rFonts w:ascii="Arial" w:eastAsia="Times New Roman" w:hAnsi="Arial" w:cs="Arial"/>
          <w:bCs/>
          <w:sz w:val="20"/>
          <w:szCs w:val="20"/>
          <w:lang w:eastAsia="en-CA"/>
        </w:rPr>
        <w:t>(7)</w:t>
      </w:r>
      <w:r w:rsidRPr="007C0EFE">
        <w:rPr>
          <w:rFonts w:ascii="Arial" w:eastAsia="Times New Roman" w:hAnsi="Arial" w:cs="Arial"/>
          <w:bCs/>
          <w:sz w:val="20"/>
          <w:szCs w:val="20"/>
          <w:lang w:eastAsia="en-CA"/>
        </w:rPr>
        <w:t>,</w:t>
      </w:r>
      <w:r w:rsidRPr="000C5C9D">
        <w:rPr>
          <w:rFonts w:ascii="Arial" w:eastAsia="Times New Roman" w:hAnsi="Arial" w:cs="Arial"/>
          <w:bCs/>
          <w:sz w:val="24"/>
          <w:szCs w:val="24"/>
          <w:lang w:eastAsia="en-CA"/>
        </w:rPr>
        <w:t xml:space="preserve"> ten products were present on both lists. </w:t>
      </w:r>
      <w:r>
        <w:rPr>
          <w:rFonts w:ascii="Arial" w:eastAsia="Times New Roman" w:hAnsi="Arial" w:cs="Arial"/>
          <w:bCs/>
          <w:sz w:val="24"/>
          <w:szCs w:val="24"/>
          <w:lang w:eastAsia="en-CA"/>
        </w:rPr>
        <w:t>T</w:t>
      </w:r>
      <w:r w:rsidRPr="000C5C9D">
        <w:rPr>
          <w:rFonts w:ascii="Arial" w:eastAsia="Times New Roman" w:hAnsi="Arial" w:cs="Arial"/>
          <w:bCs/>
          <w:sz w:val="24"/>
          <w:szCs w:val="24"/>
          <w:lang w:eastAsia="en-CA"/>
        </w:rPr>
        <w:t>here were 15 additional fungicides not mentioned in</w:t>
      </w:r>
      <w:r w:rsidRPr="0026161D">
        <w:rPr>
          <w:rFonts w:ascii="Arial" w:hAnsi="Arial" w:cs="Arial"/>
          <w:sz w:val="24"/>
          <w:szCs w:val="24"/>
        </w:rPr>
        <w:t xml:space="preserve"> </w:t>
      </w:r>
      <w:r w:rsidRPr="00DC420E">
        <w:rPr>
          <w:rFonts w:ascii="Arial" w:hAnsi="Arial" w:cs="Arial"/>
          <w:sz w:val="24"/>
          <w:szCs w:val="24"/>
        </w:rPr>
        <w:t>the pesticide safety</w:t>
      </w:r>
      <w:r w:rsidRPr="000C5C9D">
        <w:rPr>
          <w:rFonts w:ascii="Arial" w:eastAsia="Times New Roman" w:hAnsi="Arial" w:cs="Arial"/>
          <w:bCs/>
          <w:sz w:val="24"/>
          <w:szCs w:val="24"/>
          <w:lang w:eastAsia="en-CA"/>
        </w:rPr>
        <w:t xml:space="preserve"> handbook</w:t>
      </w:r>
      <w:r>
        <w:rPr>
          <w:rFonts w:ascii="Arial" w:eastAsia="Times New Roman" w:hAnsi="Arial" w:cs="Arial"/>
          <w:bCs/>
          <w:sz w:val="24"/>
          <w:szCs w:val="24"/>
          <w:lang w:eastAsia="en-CA"/>
        </w:rPr>
        <w:t xml:space="preserve"> </w:t>
      </w:r>
      <w:r w:rsidRPr="007C0EFE">
        <w:rPr>
          <w:rFonts w:ascii="Arial" w:eastAsia="Times New Roman" w:hAnsi="Arial" w:cs="Arial"/>
          <w:bCs/>
          <w:sz w:val="20"/>
          <w:szCs w:val="20"/>
          <w:lang w:eastAsia="en-CA"/>
        </w:rPr>
        <w:t>(2).</w:t>
      </w:r>
      <w:r w:rsidRPr="000C5C9D">
        <w:rPr>
          <w:rFonts w:ascii="Arial" w:eastAsia="Times New Roman" w:hAnsi="Arial" w:cs="Arial"/>
          <w:bCs/>
          <w:sz w:val="24"/>
          <w:szCs w:val="24"/>
          <w:lang w:eastAsia="en-CA"/>
        </w:rPr>
        <w:t xml:space="preserve"> Of these 15 more recently registered fungicides, </w:t>
      </w:r>
      <w:r w:rsidR="00F7595D">
        <w:rPr>
          <w:rFonts w:ascii="Arial" w:eastAsia="Times New Roman" w:hAnsi="Arial" w:cs="Arial"/>
          <w:bCs/>
          <w:sz w:val="24"/>
          <w:szCs w:val="24"/>
          <w:lang w:eastAsia="en-CA"/>
        </w:rPr>
        <w:t>4 (</w:t>
      </w:r>
      <w:r>
        <w:rPr>
          <w:rFonts w:ascii="Arial" w:eastAsia="Times New Roman" w:hAnsi="Arial" w:cs="Arial"/>
          <w:bCs/>
          <w:sz w:val="24"/>
          <w:szCs w:val="24"/>
          <w:lang w:eastAsia="en-CA"/>
        </w:rPr>
        <w:t>26.6</w:t>
      </w:r>
      <w:r w:rsidRPr="000C5C9D">
        <w:rPr>
          <w:rFonts w:ascii="Arial" w:eastAsia="Times New Roman" w:hAnsi="Arial" w:cs="Arial"/>
          <w:bCs/>
          <w:sz w:val="24"/>
          <w:szCs w:val="24"/>
          <w:lang w:eastAsia="en-CA"/>
        </w:rPr>
        <w:t>%</w:t>
      </w:r>
      <w:r w:rsidR="00F7595D">
        <w:rPr>
          <w:rFonts w:ascii="Arial" w:eastAsia="Times New Roman" w:hAnsi="Arial" w:cs="Arial"/>
          <w:bCs/>
          <w:sz w:val="24"/>
          <w:szCs w:val="24"/>
          <w:lang w:eastAsia="en-CA"/>
        </w:rPr>
        <w:t>)</w:t>
      </w:r>
      <w:r w:rsidRPr="000C5C9D">
        <w:rPr>
          <w:rFonts w:ascii="Arial" w:eastAsia="Times New Roman" w:hAnsi="Arial" w:cs="Arial"/>
          <w:bCs/>
          <w:sz w:val="24"/>
          <w:szCs w:val="24"/>
          <w:lang w:eastAsia="en-CA"/>
        </w:rPr>
        <w:t xml:space="preserve"> are not currently registered in Canada.</w:t>
      </w:r>
      <w:r w:rsidR="00E411F3">
        <w:rPr>
          <w:rFonts w:ascii="Arial" w:eastAsia="Times New Roman" w:hAnsi="Arial" w:cs="Arial"/>
          <w:bCs/>
          <w:sz w:val="24"/>
          <w:szCs w:val="24"/>
          <w:lang w:eastAsia="en-CA"/>
        </w:rPr>
        <w:t xml:space="preserve"> Four additional fungicides were found on the 2012 list of banned chemicals by the government of Ontario Pesticide law </w:t>
      </w:r>
      <w:r w:rsidR="00E411F3" w:rsidRPr="007C0EFE">
        <w:rPr>
          <w:rFonts w:ascii="Arial" w:eastAsia="Times New Roman" w:hAnsi="Arial" w:cs="Arial"/>
          <w:bCs/>
          <w:sz w:val="20"/>
          <w:szCs w:val="20"/>
          <w:lang w:eastAsia="en-CA"/>
        </w:rPr>
        <w:t>(26)</w:t>
      </w:r>
      <w:r w:rsidR="00E411F3">
        <w:rPr>
          <w:rFonts w:ascii="Arial" w:eastAsia="Times New Roman" w:hAnsi="Arial" w:cs="Arial"/>
          <w:bCs/>
          <w:sz w:val="24"/>
          <w:szCs w:val="24"/>
          <w:lang w:eastAsia="en-CA"/>
        </w:rPr>
        <w:t xml:space="preserve"> of which 2 are no longer registered (33.3%), In total, 13 out of 35 (37.14%) fungicides researched are no longer registered in Canada. </w:t>
      </w:r>
    </w:p>
    <w:p w14:paraId="75D3A2B3" w14:textId="611B5CE6" w:rsidR="007F3199" w:rsidRPr="000C5C9D" w:rsidRDefault="007F3199" w:rsidP="007F3199">
      <w:pPr>
        <w:spacing w:after="0" w:line="240" w:lineRule="auto"/>
        <w:rPr>
          <w:rFonts w:ascii="Arial" w:eastAsia="Times New Roman" w:hAnsi="Arial" w:cs="Arial"/>
          <w:bCs/>
          <w:sz w:val="24"/>
          <w:szCs w:val="24"/>
          <w:lang w:eastAsia="en-CA"/>
        </w:rPr>
      </w:pPr>
    </w:p>
    <w:p w14:paraId="3331391B" w14:textId="77777777" w:rsidR="002A6EC7" w:rsidRDefault="002A6EC7" w:rsidP="002A6EC7">
      <w:pPr>
        <w:spacing w:after="0" w:line="240" w:lineRule="auto"/>
        <w:rPr>
          <w:rFonts w:ascii="Arial" w:eastAsia="Times New Roman" w:hAnsi="Arial" w:cs="Arial"/>
          <w:bCs/>
          <w:sz w:val="24"/>
          <w:szCs w:val="24"/>
          <w:lang w:eastAsia="en-CA"/>
        </w:rPr>
      </w:pPr>
      <w:r w:rsidRPr="000C5C9D">
        <w:rPr>
          <w:rFonts w:ascii="Arial" w:eastAsia="Times New Roman" w:hAnsi="Arial" w:cs="Arial"/>
          <w:bCs/>
          <w:sz w:val="24"/>
          <w:szCs w:val="24"/>
          <w:lang w:eastAsia="en-CA"/>
        </w:rPr>
        <w:t>Of the 3</w:t>
      </w:r>
      <w:r>
        <w:rPr>
          <w:rFonts w:ascii="Arial" w:eastAsia="Times New Roman" w:hAnsi="Arial" w:cs="Arial"/>
          <w:bCs/>
          <w:sz w:val="24"/>
          <w:szCs w:val="24"/>
          <w:lang w:eastAsia="en-CA"/>
        </w:rPr>
        <w:t>5 fungicides reviewed, only 5</w:t>
      </w:r>
      <w:r w:rsidRPr="000C5C9D">
        <w:rPr>
          <w:rFonts w:ascii="Arial" w:eastAsia="Times New Roman" w:hAnsi="Arial" w:cs="Arial"/>
          <w:bCs/>
          <w:sz w:val="24"/>
          <w:szCs w:val="24"/>
          <w:lang w:eastAsia="en-CA"/>
        </w:rPr>
        <w:t xml:space="preserve"> seem to </w:t>
      </w:r>
      <w:r>
        <w:rPr>
          <w:rFonts w:ascii="Arial" w:eastAsia="Times New Roman" w:hAnsi="Arial" w:cs="Arial"/>
          <w:bCs/>
          <w:sz w:val="24"/>
          <w:szCs w:val="24"/>
          <w:lang w:eastAsia="en-CA"/>
        </w:rPr>
        <w:t xml:space="preserve">currently </w:t>
      </w:r>
      <w:r w:rsidRPr="000C5C9D">
        <w:rPr>
          <w:rFonts w:ascii="Arial" w:eastAsia="Times New Roman" w:hAnsi="Arial" w:cs="Arial"/>
          <w:bCs/>
          <w:sz w:val="24"/>
          <w:szCs w:val="24"/>
          <w:lang w:eastAsia="en-CA"/>
        </w:rPr>
        <w:t>have</w:t>
      </w:r>
      <w:r>
        <w:rPr>
          <w:rFonts w:ascii="Arial" w:eastAsia="Times New Roman" w:hAnsi="Arial" w:cs="Arial"/>
          <w:bCs/>
          <w:sz w:val="24"/>
          <w:szCs w:val="24"/>
          <w:lang w:eastAsia="en-CA"/>
        </w:rPr>
        <w:t xml:space="preserve"> registered </w:t>
      </w:r>
      <w:r w:rsidRPr="007C0EFE">
        <w:rPr>
          <w:rFonts w:ascii="Arial" w:eastAsia="Times New Roman" w:hAnsi="Arial" w:cs="Arial"/>
          <w:bCs/>
          <w:i/>
          <w:sz w:val="24"/>
          <w:szCs w:val="24"/>
          <w:lang w:eastAsia="en-CA"/>
        </w:rPr>
        <w:t>domestic formulations</w:t>
      </w:r>
      <w:r w:rsidRPr="000C5C9D">
        <w:rPr>
          <w:rFonts w:ascii="Arial" w:eastAsia="Times New Roman" w:hAnsi="Arial" w:cs="Arial"/>
          <w:bCs/>
          <w:sz w:val="24"/>
          <w:szCs w:val="24"/>
          <w:lang w:eastAsia="en-CA"/>
        </w:rPr>
        <w:t xml:space="preserve"> i.e. the ones that can be found by the public on store shelves. </w:t>
      </w:r>
      <w:r>
        <w:rPr>
          <w:rFonts w:ascii="Arial" w:eastAsia="Times New Roman" w:hAnsi="Arial" w:cs="Arial"/>
          <w:bCs/>
          <w:sz w:val="24"/>
          <w:szCs w:val="24"/>
          <w:lang w:eastAsia="en-CA"/>
        </w:rPr>
        <w:t xml:space="preserve"> Of these 5</w:t>
      </w:r>
      <w:r w:rsidRPr="000C5C9D">
        <w:rPr>
          <w:rFonts w:ascii="Arial" w:eastAsia="Times New Roman" w:hAnsi="Arial" w:cs="Arial"/>
          <w:bCs/>
          <w:sz w:val="24"/>
          <w:szCs w:val="24"/>
          <w:lang w:eastAsia="en-CA"/>
        </w:rPr>
        <w:t xml:space="preserve"> </w:t>
      </w:r>
      <w:r>
        <w:rPr>
          <w:rFonts w:ascii="Arial" w:eastAsia="Times New Roman" w:hAnsi="Arial" w:cs="Arial"/>
          <w:bCs/>
          <w:sz w:val="24"/>
          <w:szCs w:val="24"/>
          <w:lang w:eastAsia="en-CA"/>
        </w:rPr>
        <w:t>fungicides sold to the public, t</w:t>
      </w:r>
      <w:r w:rsidRPr="000C5C9D">
        <w:rPr>
          <w:rFonts w:ascii="Arial" w:eastAsia="Times New Roman" w:hAnsi="Arial" w:cs="Arial"/>
          <w:bCs/>
          <w:sz w:val="24"/>
          <w:szCs w:val="24"/>
          <w:lang w:eastAsia="en-CA"/>
        </w:rPr>
        <w:t xml:space="preserve">here is strong weight of evidence linking </w:t>
      </w:r>
      <w:proofErr w:type="spellStart"/>
      <w:r w:rsidRPr="000C5C9D">
        <w:rPr>
          <w:rFonts w:ascii="Arial" w:eastAsia="Times New Roman" w:hAnsi="Arial" w:cs="Arial"/>
          <w:bCs/>
          <w:i/>
          <w:sz w:val="24"/>
          <w:szCs w:val="24"/>
          <w:lang w:eastAsia="en-CA"/>
        </w:rPr>
        <w:t>Captan</w:t>
      </w:r>
      <w:proofErr w:type="spellEnd"/>
      <w:r>
        <w:rPr>
          <w:rFonts w:ascii="Arial" w:eastAsia="Times New Roman" w:hAnsi="Arial" w:cs="Arial"/>
          <w:bCs/>
          <w:i/>
          <w:sz w:val="24"/>
          <w:szCs w:val="24"/>
          <w:lang w:eastAsia="en-CA"/>
        </w:rPr>
        <w:t xml:space="preserve">, </w:t>
      </w:r>
      <w:proofErr w:type="spellStart"/>
      <w:r w:rsidRPr="00152547">
        <w:rPr>
          <w:rFonts w:ascii="Arial" w:eastAsia="Times New Roman" w:hAnsi="Arial" w:cs="Arial"/>
          <w:bCs/>
          <w:i/>
          <w:sz w:val="24"/>
          <w:szCs w:val="24"/>
          <w:lang w:eastAsia="en-CA"/>
        </w:rPr>
        <w:t>Folpet</w:t>
      </w:r>
      <w:proofErr w:type="spellEnd"/>
      <w:r>
        <w:rPr>
          <w:rFonts w:ascii="Arial" w:eastAsia="Times New Roman" w:hAnsi="Arial" w:cs="Arial"/>
          <w:bCs/>
          <w:sz w:val="24"/>
          <w:szCs w:val="24"/>
          <w:lang w:eastAsia="en-CA"/>
        </w:rPr>
        <w:t xml:space="preserve">, and </w:t>
      </w:r>
      <w:proofErr w:type="spellStart"/>
      <w:r>
        <w:rPr>
          <w:rFonts w:ascii="Arial" w:eastAsia="Times New Roman" w:hAnsi="Arial" w:cs="Arial"/>
          <w:bCs/>
          <w:i/>
          <w:sz w:val="24"/>
          <w:szCs w:val="24"/>
          <w:lang w:eastAsia="en-CA"/>
        </w:rPr>
        <w:t>Thiophanate</w:t>
      </w:r>
      <w:proofErr w:type="spellEnd"/>
      <w:r>
        <w:rPr>
          <w:rFonts w:ascii="Arial" w:eastAsia="Times New Roman" w:hAnsi="Arial" w:cs="Arial"/>
          <w:bCs/>
          <w:i/>
          <w:sz w:val="24"/>
          <w:szCs w:val="24"/>
          <w:lang w:eastAsia="en-CA"/>
        </w:rPr>
        <w:t xml:space="preserve"> </w:t>
      </w:r>
      <w:r w:rsidRPr="000C5C9D">
        <w:rPr>
          <w:rFonts w:ascii="Arial" w:eastAsia="Times New Roman" w:hAnsi="Arial" w:cs="Arial"/>
          <w:bCs/>
          <w:i/>
          <w:sz w:val="24"/>
          <w:szCs w:val="24"/>
          <w:lang w:eastAsia="en-CA"/>
        </w:rPr>
        <w:t>methyl</w:t>
      </w:r>
      <w:r>
        <w:rPr>
          <w:rFonts w:ascii="Arial" w:eastAsia="Times New Roman" w:hAnsi="Arial" w:cs="Arial"/>
          <w:bCs/>
          <w:sz w:val="24"/>
          <w:szCs w:val="24"/>
          <w:lang w:eastAsia="en-CA"/>
        </w:rPr>
        <w:t xml:space="preserve"> to cancer, and strong weight of evidence of </w:t>
      </w:r>
      <w:proofErr w:type="spellStart"/>
      <w:proofErr w:type="gramStart"/>
      <w:r>
        <w:rPr>
          <w:rFonts w:ascii="Arial" w:eastAsia="Times New Roman" w:hAnsi="Arial" w:cs="Arial"/>
          <w:bCs/>
          <w:i/>
          <w:sz w:val="24"/>
          <w:szCs w:val="24"/>
          <w:lang w:eastAsia="en-CA"/>
        </w:rPr>
        <w:t>Thiophanate</w:t>
      </w:r>
      <w:proofErr w:type="spellEnd"/>
      <w:r>
        <w:rPr>
          <w:rFonts w:ascii="Arial" w:eastAsia="Times New Roman" w:hAnsi="Arial" w:cs="Arial"/>
          <w:bCs/>
          <w:i/>
          <w:sz w:val="24"/>
          <w:szCs w:val="24"/>
          <w:lang w:eastAsia="en-CA"/>
        </w:rPr>
        <w:t xml:space="preserve">  </w:t>
      </w:r>
      <w:r w:rsidRPr="000C5C9D">
        <w:rPr>
          <w:rFonts w:ascii="Arial" w:eastAsia="Times New Roman" w:hAnsi="Arial" w:cs="Arial"/>
          <w:bCs/>
          <w:i/>
          <w:sz w:val="24"/>
          <w:szCs w:val="24"/>
          <w:lang w:eastAsia="en-CA"/>
        </w:rPr>
        <w:t>methyl</w:t>
      </w:r>
      <w:proofErr w:type="gramEnd"/>
      <w:r>
        <w:rPr>
          <w:rFonts w:ascii="Arial" w:eastAsia="Times New Roman" w:hAnsi="Arial" w:cs="Arial"/>
          <w:bCs/>
          <w:i/>
          <w:sz w:val="24"/>
          <w:szCs w:val="24"/>
          <w:lang w:eastAsia="en-CA"/>
        </w:rPr>
        <w:t xml:space="preserve"> </w:t>
      </w:r>
      <w:r w:rsidRPr="00A02200">
        <w:rPr>
          <w:rFonts w:ascii="Arial" w:eastAsia="Times New Roman" w:hAnsi="Arial" w:cs="Arial"/>
          <w:bCs/>
          <w:sz w:val="24"/>
          <w:szCs w:val="24"/>
          <w:lang w:eastAsia="en-CA"/>
        </w:rPr>
        <w:t>being a development/reproductive toxicant.</w:t>
      </w:r>
      <w:r>
        <w:rPr>
          <w:rFonts w:ascii="Arial" w:eastAsia="Times New Roman" w:hAnsi="Arial" w:cs="Arial"/>
          <w:bCs/>
          <w:i/>
          <w:sz w:val="24"/>
          <w:szCs w:val="24"/>
          <w:lang w:eastAsia="en-CA"/>
        </w:rPr>
        <w:t xml:space="preserve"> In addition, </w:t>
      </w:r>
      <w:proofErr w:type="spellStart"/>
      <w:r>
        <w:rPr>
          <w:rFonts w:ascii="Arial" w:eastAsia="Times New Roman" w:hAnsi="Arial" w:cs="Arial"/>
          <w:bCs/>
          <w:i/>
          <w:sz w:val="24"/>
          <w:szCs w:val="24"/>
          <w:lang w:eastAsia="en-CA"/>
        </w:rPr>
        <w:t>Captan</w:t>
      </w:r>
      <w:proofErr w:type="spellEnd"/>
      <w:r>
        <w:rPr>
          <w:rFonts w:ascii="Arial" w:eastAsia="Times New Roman" w:hAnsi="Arial" w:cs="Arial"/>
          <w:bCs/>
          <w:i/>
          <w:sz w:val="24"/>
          <w:szCs w:val="24"/>
          <w:lang w:eastAsia="en-CA"/>
        </w:rPr>
        <w:t xml:space="preserve"> </w:t>
      </w:r>
      <w:r w:rsidRPr="00DC420E">
        <w:rPr>
          <w:rFonts w:ascii="Arial" w:eastAsia="Times New Roman" w:hAnsi="Arial" w:cs="Arial"/>
          <w:bCs/>
          <w:sz w:val="24"/>
          <w:szCs w:val="24"/>
          <w:lang w:eastAsia="en-CA"/>
        </w:rPr>
        <w:t>is a st</w:t>
      </w:r>
      <w:r>
        <w:rPr>
          <w:rFonts w:ascii="Arial" w:eastAsia="Times New Roman" w:hAnsi="Arial" w:cs="Arial"/>
          <w:bCs/>
          <w:sz w:val="24"/>
          <w:szCs w:val="24"/>
          <w:lang w:eastAsia="en-CA"/>
        </w:rPr>
        <w:t>r</w:t>
      </w:r>
      <w:r w:rsidRPr="00DC420E">
        <w:rPr>
          <w:rFonts w:ascii="Arial" w:eastAsia="Times New Roman" w:hAnsi="Arial" w:cs="Arial"/>
          <w:bCs/>
          <w:sz w:val="24"/>
          <w:szCs w:val="24"/>
          <w:lang w:eastAsia="en-CA"/>
        </w:rPr>
        <w:t>ong systemic poison</w:t>
      </w:r>
      <w:r>
        <w:rPr>
          <w:rFonts w:ascii="Arial" w:eastAsia="Times New Roman" w:hAnsi="Arial" w:cs="Arial"/>
          <w:bCs/>
          <w:i/>
          <w:sz w:val="24"/>
          <w:szCs w:val="24"/>
          <w:lang w:eastAsia="en-CA"/>
        </w:rPr>
        <w:t xml:space="preserve">, and </w:t>
      </w:r>
      <w:proofErr w:type="spellStart"/>
      <w:r>
        <w:rPr>
          <w:rFonts w:ascii="Arial" w:eastAsia="Times New Roman" w:hAnsi="Arial" w:cs="Arial"/>
          <w:bCs/>
          <w:i/>
          <w:sz w:val="24"/>
          <w:szCs w:val="24"/>
          <w:lang w:eastAsia="en-CA"/>
        </w:rPr>
        <w:t>Thiophanate</w:t>
      </w:r>
      <w:proofErr w:type="spellEnd"/>
      <w:r>
        <w:rPr>
          <w:rFonts w:ascii="Arial" w:eastAsia="Times New Roman" w:hAnsi="Arial" w:cs="Arial"/>
          <w:bCs/>
          <w:i/>
          <w:sz w:val="24"/>
          <w:szCs w:val="24"/>
          <w:lang w:eastAsia="en-CA"/>
        </w:rPr>
        <w:t xml:space="preserve"> </w:t>
      </w:r>
      <w:r w:rsidRPr="000C5C9D">
        <w:rPr>
          <w:rFonts w:ascii="Arial" w:eastAsia="Times New Roman" w:hAnsi="Arial" w:cs="Arial"/>
          <w:bCs/>
          <w:i/>
          <w:sz w:val="24"/>
          <w:szCs w:val="24"/>
          <w:lang w:eastAsia="en-CA"/>
        </w:rPr>
        <w:t>methyl</w:t>
      </w:r>
      <w:r>
        <w:rPr>
          <w:rFonts w:ascii="Arial" w:eastAsia="Times New Roman" w:hAnsi="Arial" w:cs="Arial"/>
          <w:bCs/>
          <w:i/>
          <w:sz w:val="24"/>
          <w:szCs w:val="24"/>
          <w:lang w:eastAsia="en-CA"/>
        </w:rPr>
        <w:t xml:space="preserve"> </w:t>
      </w:r>
      <w:r w:rsidRPr="00A02200">
        <w:rPr>
          <w:rFonts w:ascii="Arial" w:eastAsia="Times New Roman" w:hAnsi="Arial" w:cs="Arial"/>
          <w:bCs/>
          <w:sz w:val="24"/>
          <w:szCs w:val="24"/>
          <w:lang w:eastAsia="en-CA"/>
        </w:rPr>
        <w:t>is a potential ground water contaminant.</w:t>
      </w:r>
      <w:r>
        <w:rPr>
          <w:rFonts w:ascii="Arial" w:eastAsia="Times New Roman" w:hAnsi="Arial" w:cs="Arial"/>
          <w:bCs/>
          <w:i/>
          <w:sz w:val="24"/>
          <w:szCs w:val="24"/>
          <w:lang w:eastAsia="en-CA"/>
        </w:rPr>
        <w:t xml:space="preserve"> </w:t>
      </w:r>
      <w:r w:rsidRPr="00A02200">
        <w:rPr>
          <w:rFonts w:ascii="Arial" w:eastAsia="Times New Roman" w:hAnsi="Arial" w:cs="Arial"/>
          <w:bCs/>
          <w:sz w:val="24"/>
          <w:szCs w:val="24"/>
          <w:lang w:eastAsia="en-CA"/>
        </w:rPr>
        <w:t>The other 2 products available to the public are</w:t>
      </w:r>
      <w:r>
        <w:rPr>
          <w:rFonts w:ascii="Arial" w:eastAsia="Times New Roman" w:hAnsi="Arial" w:cs="Arial"/>
          <w:bCs/>
          <w:i/>
          <w:sz w:val="24"/>
          <w:szCs w:val="24"/>
          <w:lang w:eastAsia="en-CA"/>
        </w:rPr>
        <w:t xml:space="preserve"> sulphur </w:t>
      </w:r>
      <w:r w:rsidRPr="00A02200">
        <w:rPr>
          <w:rFonts w:ascii="Arial" w:eastAsia="Times New Roman" w:hAnsi="Arial" w:cs="Arial"/>
          <w:bCs/>
          <w:sz w:val="24"/>
          <w:szCs w:val="24"/>
          <w:lang w:eastAsia="en-CA"/>
        </w:rPr>
        <w:t>and</w:t>
      </w:r>
      <w:r>
        <w:rPr>
          <w:rFonts w:ascii="Arial" w:eastAsia="Times New Roman" w:hAnsi="Arial" w:cs="Arial"/>
          <w:bCs/>
          <w:i/>
          <w:sz w:val="24"/>
          <w:szCs w:val="24"/>
          <w:lang w:eastAsia="en-CA"/>
        </w:rPr>
        <w:t xml:space="preserve"> copper, </w:t>
      </w:r>
      <w:r w:rsidRPr="00A02200">
        <w:rPr>
          <w:rFonts w:ascii="Arial" w:eastAsia="Times New Roman" w:hAnsi="Arial" w:cs="Arial"/>
          <w:bCs/>
          <w:sz w:val="24"/>
          <w:szCs w:val="24"/>
          <w:lang w:eastAsia="en-CA"/>
        </w:rPr>
        <w:t xml:space="preserve">which have been used for a long time with no weight of evidence </w:t>
      </w:r>
      <w:r>
        <w:rPr>
          <w:rFonts w:ascii="Arial" w:eastAsia="Times New Roman" w:hAnsi="Arial" w:cs="Arial"/>
          <w:bCs/>
          <w:sz w:val="24"/>
          <w:szCs w:val="24"/>
          <w:lang w:eastAsia="en-CA"/>
        </w:rPr>
        <w:t>indicating any major health effects.</w:t>
      </w:r>
    </w:p>
    <w:p w14:paraId="02688D3D" w14:textId="77777777" w:rsidR="002A6EC7" w:rsidRDefault="002A6EC7" w:rsidP="002A6EC7">
      <w:pPr>
        <w:spacing w:after="0" w:line="240" w:lineRule="auto"/>
        <w:rPr>
          <w:rFonts w:ascii="Arial" w:eastAsia="Times New Roman" w:hAnsi="Arial" w:cs="Arial"/>
          <w:bCs/>
          <w:sz w:val="24"/>
          <w:szCs w:val="24"/>
          <w:lang w:eastAsia="en-CA"/>
        </w:rPr>
      </w:pPr>
    </w:p>
    <w:p w14:paraId="7FFF1B1F" w14:textId="2A061A76" w:rsidR="002A6EC7" w:rsidRDefault="002A6EC7" w:rsidP="002A6EC7">
      <w:pPr>
        <w:spacing w:after="0" w:line="240" w:lineRule="auto"/>
        <w:rPr>
          <w:rFonts w:ascii="Arial" w:eastAsia="Times New Roman" w:hAnsi="Arial" w:cs="Arial"/>
          <w:bCs/>
          <w:sz w:val="24"/>
          <w:szCs w:val="24"/>
          <w:lang w:eastAsia="en-CA"/>
        </w:rPr>
      </w:pPr>
      <w:r>
        <w:rPr>
          <w:rFonts w:ascii="Arial" w:eastAsia="Times New Roman" w:hAnsi="Arial" w:cs="Arial"/>
          <w:bCs/>
          <w:sz w:val="24"/>
          <w:szCs w:val="24"/>
          <w:lang w:eastAsia="en-CA"/>
        </w:rPr>
        <w:t xml:space="preserve">Until 2009-12-31, </w:t>
      </w:r>
      <w:r w:rsidRPr="00CC3F09">
        <w:rPr>
          <w:rFonts w:ascii="Arial" w:eastAsia="Times New Roman" w:hAnsi="Arial" w:cs="Arial"/>
          <w:bCs/>
          <w:i/>
          <w:sz w:val="24"/>
          <w:szCs w:val="24"/>
          <w:lang w:eastAsia="en-CA"/>
        </w:rPr>
        <w:t>Ferbam</w:t>
      </w:r>
      <w:r>
        <w:rPr>
          <w:rFonts w:ascii="Arial" w:eastAsia="Times New Roman" w:hAnsi="Arial" w:cs="Arial"/>
          <w:bCs/>
          <w:sz w:val="24"/>
          <w:szCs w:val="24"/>
          <w:lang w:eastAsia="en-CA"/>
        </w:rPr>
        <w:t xml:space="preserve"> was also registered as a domestic </w:t>
      </w:r>
      <w:r w:rsidR="0004707D">
        <w:rPr>
          <w:rFonts w:ascii="Arial" w:eastAsia="Times New Roman" w:hAnsi="Arial" w:cs="Arial"/>
          <w:bCs/>
          <w:sz w:val="24"/>
          <w:szCs w:val="24"/>
          <w:lang w:eastAsia="en-CA"/>
        </w:rPr>
        <w:t xml:space="preserve">fungicide </w:t>
      </w:r>
      <w:r>
        <w:rPr>
          <w:rFonts w:ascii="Arial" w:eastAsia="Times New Roman" w:hAnsi="Arial" w:cs="Arial"/>
          <w:bCs/>
          <w:sz w:val="24"/>
          <w:szCs w:val="24"/>
          <w:lang w:eastAsia="en-CA"/>
        </w:rPr>
        <w:t xml:space="preserve">in Canada and is linked to cancer. </w:t>
      </w:r>
      <w:proofErr w:type="spellStart"/>
      <w:r w:rsidRPr="00CC3F09">
        <w:rPr>
          <w:rFonts w:ascii="Arial" w:eastAsia="Times New Roman" w:hAnsi="Arial" w:cs="Arial"/>
          <w:bCs/>
          <w:i/>
          <w:sz w:val="24"/>
          <w:szCs w:val="24"/>
          <w:lang w:eastAsia="en-CA"/>
        </w:rPr>
        <w:t>Zineb</w:t>
      </w:r>
      <w:r>
        <w:rPr>
          <w:rFonts w:ascii="Arial" w:eastAsia="Times New Roman" w:hAnsi="Arial" w:cs="Arial"/>
          <w:bCs/>
          <w:sz w:val="24"/>
          <w:szCs w:val="24"/>
          <w:lang w:eastAsia="en-CA"/>
        </w:rPr>
        <w:t>’s</w:t>
      </w:r>
      <w:proofErr w:type="spellEnd"/>
      <w:r>
        <w:rPr>
          <w:rFonts w:ascii="Arial" w:eastAsia="Times New Roman" w:hAnsi="Arial" w:cs="Arial"/>
          <w:bCs/>
          <w:sz w:val="24"/>
          <w:szCs w:val="24"/>
          <w:lang w:eastAsia="en-CA"/>
        </w:rPr>
        <w:t xml:space="preserve"> registration expired in 2010-12-31. It is a development/reproductive toxin and a </w:t>
      </w:r>
      <w:r w:rsidRPr="007C0EFE">
        <w:rPr>
          <w:rFonts w:ascii="Arial" w:hAnsi="Arial" w:cs="Arial"/>
          <w:sz w:val="24"/>
          <w:szCs w:val="24"/>
        </w:rPr>
        <w:t>suspected endocrine disruptor.</w:t>
      </w:r>
    </w:p>
    <w:p w14:paraId="2A58FEBC" w14:textId="77777777" w:rsidR="002A6EC7" w:rsidRPr="000C5C9D" w:rsidRDefault="002A6EC7" w:rsidP="007F3199">
      <w:pPr>
        <w:spacing w:after="0" w:line="240" w:lineRule="auto"/>
        <w:rPr>
          <w:rFonts w:ascii="Arial" w:eastAsia="Times New Roman" w:hAnsi="Arial" w:cs="Arial"/>
          <w:bCs/>
          <w:sz w:val="24"/>
          <w:szCs w:val="24"/>
          <w:lang w:eastAsia="en-CA"/>
        </w:rPr>
      </w:pPr>
    </w:p>
    <w:p w14:paraId="54094CDE" w14:textId="7EFF8227" w:rsidR="00F7595D" w:rsidRDefault="00392A70" w:rsidP="007F3199">
      <w:pPr>
        <w:spacing w:after="0" w:line="240" w:lineRule="auto"/>
        <w:rPr>
          <w:rFonts w:ascii="Arial" w:eastAsia="Times New Roman" w:hAnsi="Arial" w:cs="Arial"/>
          <w:bCs/>
          <w:sz w:val="24"/>
          <w:szCs w:val="24"/>
          <w:lang w:eastAsia="en-CA"/>
        </w:rPr>
      </w:pPr>
      <w:r>
        <w:rPr>
          <w:rFonts w:ascii="Arial" w:eastAsia="Times New Roman" w:hAnsi="Arial" w:cs="Arial"/>
          <w:bCs/>
          <w:sz w:val="24"/>
          <w:szCs w:val="24"/>
          <w:lang w:eastAsia="en-CA"/>
        </w:rPr>
        <w:t>C</w:t>
      </w:r>
      <w:r w:rsidR="007F3199" w:rsidRPr="000C5C9D">
        <w:rPr>
          <w:rFonts w:ascii="Arial" w:eastAsia="Times New Roman" w:hAnsi="Arial" w:cs="Arial"/>
          <w:bCs/>
          <w:sz w:val="24"/>
          <w:szCs w:val="24"/>
          <w:lang w:eastAsia="en-CA"/>
        </w:rPr>
        <w:t>ommercial applicators s</w:t>
      </w:r>
      <w:r w:rsidR="007F3199">
        <w:rPr>
          <w:rFonts w:ascii="Arial" w:eastAsia="Times New Roman" w:hAnsi="Arial" w:cs="Arial"/>
          <w:bCs/>
          <w:sz w:val="24"/>
          <w:szCs w:val="24"/>
          <w:lang w:eastAsia="en-CA"/>
        </w:rPr>
        <w:t xml:space="preserve">uch </w:t>
      </w:r>
      <w:r w:rsidR="007F3199" w:rsidRPr="0026161D">
        <w:rPr>
          <w:rFonts w:ascii="Arial" w:eastAsia="Times New Roman" w:hAnsi="Arial" w:cs="Arial"/>
          <w:bCs/>
          <w:sz w:val="24"/>
          <w:szCs w:val="24"/>
          <w:u w:val="single"/>
          <w:lang w:eastAsia="en-CA"/>
        </w:rPr>
        <w:t>as lawn care companies can and do use commercial formulations</w:t>
      </w:r>
      <w:r w:rsidR="00F7595D">
        <w:rPr>
          <w:rFonts w:ascii="Arial" w:eastAsia="Times New Roman" w:hAnsi="Arial" w:cs="Arial"/>
          <w:bCs/>
          <w:sz w:val="24"/>
          <w:szCs w:val="24"/>
          <w:u w:val="single"/>
          <w:lang w:eastAsia="en-CA"/>
        </w:rPr>
        <w:t>.</w:t>
      </w:r>
      <w:r w:rsidR="00B8648E">
        <w:rPr>
          <w:rFonts w:ascii="Arial" w:eastAsia="Times New Roman" w:hAnsi="Arial" w:cs="Arial"/>
          <w:bCs/>
          <w:sz w:val="24"/>
          <w:szCs w:val="24"/>
          <w:u w:val="single"/>
          <w:lang w:eastAsia="en-CA"/>
        </w:rPr>
        <w:t xml:space="preserve"> </w:t>
      </w:r>
      <w:r w:rsidR="00F7595D">
        <w:rPr>
          <w:rFonts w:ascii="Arial" w:eastAsia="Times New Roman" w:hAnsi="Arial" w:cs="Arial"/>
          <w:bCs/>
          <w:sz w:val="24"/>
          <w:szCs w:val="24"/>
          <w:lang w:eastAsia="en-CA"/>
        </w:rPr>
        <w:t>S</w:t>
      </w:r>
      <w:r w:rsidR="007F3199" w:rsidRPr="000C5C9D">
        <w:rPr>
          <w:rFonts w:ascii="Arial" w:eastAsia="Times New Roman" w:hAnsi="Arial" w:cs="Arial"/>
          <w:bCs/>
          <w:sz w:val="24"/>
          <w:szCs w:val="24"/>
          <w:lang w:eastAsia="en-CA"/>
        </w:rPr>
        <w:t xml:space="preserve">o do </w:t>
      </w:r>
      <w:r w:rsidR="00F23463">
        <w:rPr>
          <w:rFonts w:ascii="Arial" w:eastAsia="Times New Roman" w:hAnsi="Arial" w:cs="Arial"/>
          <w:bCs/>
          <w:sz w:val="24"/>
          <w:szCs w:val="24"/>
          <w:lang w:eastAsia="en-CA"/>
        </w:rPr>
        <w:t xml:space="preserve">the city of Regina and </w:t>
      </w:r>
      <w:proofErr w:type="spellStart"/>
      <w:r w:rsidR="00F23463">
        <w:rPr>
          <w:rFonts w:ascii="Arial" w:eastAsia="Times New Roman" w:hAnsi="Arial" w:cs="Arial"/>
          <w:bCs/>
          <w:sz w:val="24"/>
          <w:szCs w:val="24"/>
          <w:lang w:eastAsia="en-CA"/>
        </w:rPr>
        <w:t>Wascana</w:t>
      </w:r>
      <w:proofErr w:type="spellEnd"/>
      <w:r w:rsidR="00F23463">
        <w:rPr>
          <w:rFonts w:ascii="Arial" w:eastAsia="Times New Roman" w:hAnsi="Arial" w:cs="Arial"/>
          <w:bCs/>
          <w:sz w:val="24"/>
          <w:szCs w:val="24"/>
          <w:lang w:eastAsia="en-CA"/>
        </w:rPr>
        <w:t>.</w:t>
      </w:r>
      <w:r w:rsidR="007F3199" w:rsidRPr="000C5C9D">
        <w:rPr>
          <w:rFonts w:ascii="Arial" w:eastAsia="Times New Roman" w:hAnsi="Arial" w:cs="Arial"/>
          <w:bCs/>
          <w:sz w:val="24"/>
          <w:szCs w:val="24"/>
          <w:lang w:eastAsia="en-CA"/>
        </w:rPr>
        <w:t xml:space="preserve"> </w:t>
      </w:r>
      <w:r w:rsidR="007F3199">
        <w:rPr>
          <w:rFonts w:ascii="Arial" w:eastAsia="Times New Roman" w:hAnsi="Arial" w:cs="Arial"/>
          <w:bCs/>
          <w:sz w:val="24"/>
          <w:szCs w:val="24"/>
          <w:lang w:eastAsia="en-CA"/>
        </w:rPr>
        <w:t>If any pesticide (here fungicide) can legally be used on turf (lawns), shrubs, trees or anything else commonly found in an urban lot, they can be used around houses if no prohibition to that effect.</w:t>
      </w:r>
      <w:r w:rsidR="002A6EC7">
        <w:rPr>
          <w:rFonts w:ascii="Arial" w:eastAsia="Times New Roman" w:hAnsi="Arial" w:cs="Arial"/>
          <w:bCs/>
          <w:sz w:val="24"/>
          <w:szCs w:val="24"/>
          <w:lang w:eastAsia="en-CA"/>
        </w:rPr>
        <w:t xml:space="preserve"> That is why so many commercial formulations are banned for use</w:t>
      </w:r>
      <w:r w:rsidR="00E411F3">
        <w:rPr>
          <w:rFonts w:ascii="Arial" w:eastAsia="Times New Roman" w:hAnsi="Arial" w:cs="Arial"/>
          <w:bCs/>
          <w:sz w:val="24"/>
          <w:szCs w:val="24"/>
          <w:lang w:eastAsia="en-CA"/>
        </w:rPr>
        <w:t xml:space="preserve"> by the Ontario Pesticide law. </w:t>
      </w:r>
      <w:r w:rsidR="00E411F3" w:rsidRPr="007C0EFE">
        <w:rPr>
          <w:rFonts w:ascii="Arial" w:eastAsia="Times New Roman" w:hAnsi="Arial" w:cs="Arial"/>
          <w:bCs/>
          <w:sz w:val="20"/>
          <w:szCs w:val="20"/>
          <w:lang w:eastAsia="en-CA"/>
        </w:rPr>
        <w:t>(26</w:t>
      </w:r>
      <w:r w:rsidR="002A6EC7" w:rsidRPr="007C0EFE">
        <w:rPr>
          <w:rFonts w:ascii="Arial" w:eastAsia="Times New Roman" w:hAnsi="Arial" w:cs="Arial"/>
          <w:bCs/>
          <w:sz w:val="20"/>
          <w:szCs w:val="20"/>
          <w:lang w:eastAsia="en-CA"/>
        </w:rPr>
        <w:t>)</w:t>
      </w:r>
      <w:r w:rsidR="00E411F3">
        <w:rPr>
          <w:rFonts w:ascii="Arial" w:eastAsia="Times New Roman" w:hAnsi="Arial" w:cs="Arial"/>
          <w:bCs/>
          <w:sz w:val="24"/>
          <w:szCs w:val="24"/>
          <w:lang w:eastAsia="en-CA"/>
        </w:rPr>
        <w:t xml:space="preserve"> </w:t>
      </w:r>
    </w:p>
    <w:p w14:paraId="6160CC33" w14:textId="77777777" w:rsidR="00F7595D" w:rsidRDefault="00F7595D" w:rsidP="007F3199">
      <w:pPr>
        <w:spacing w:after="0" w:line="240" w:lineRule="auto"/>
        <w:rPr>
          <w:rFonts w:ascii="Arial" w:eastAsia="Times New Roman" w:hAnsi="Arial" w:cs="Arial"/>
          <w:bCs/>
          <w:sz w:val="24"/>
          <w:szCs w:val="24"/>
          <w:lang w:eastAsia="en-CA"/>
        </w:rPr>
      </w:pPr>
    </w:p>
    <w:p w14:paraId="40F9BF2F" w14:textId="162186AC" w:rsidR="007F3199" w:rsidRDefault="007F3199" w:rsidP="007F3199">
      <w:pPr>
        <w:spacing w:after="0" w:line="240" w:lineRule="auto"/>
        <w:rPr>
          <w:rFonts w:ascii="Arial" w:eastAsia="Times New Roman" w:hAnsi="Arial" w:cs="Arial"/>
          <w:bCs/>
          <w:sz w:val="24"/>
          <w:szCs w:val="24"/>
          <w:lang w:eastAsia="en-CA"/>
        </w:rPr>
      </w:pPr>
      <w:r>
        <w:rPr>
          <w:rFonts w:ascii="Arial" w:eastAsia="Times New Roman" w:hAnsi="Arial" w:cs="Arial"/>
          <w:bCs/>
          <w:sz w:val="24"/>
          <w:szCs w:val="24"/>
          <w:lang w:eastAsia="en-CA"/>
        </w:rPr>
        <w:t>I have not checked the uses of all the products still registered as it would have taken a very long time having to look at each label to find out allowed uses.</w:t>
      </w:r>
      <w:r w:rsidR="00F23463">
        <w:rPr>
          <w:rFonts w:ascii="Arial" w:eastAsia="Times New Roman" w:hAnsi="Arial" w:cs="Arial"/>
          <w:bCs/>
          <w:sz w:val="24"/>
          <w:szCs w:val="24"/>
          <w:lang w:eastAsia="en-CA"/>
        </w:rPr>
        <w:t xml:space="preserve"> </w:t>
      </w:r>
      <w:r>
        <w:rPr>
          <w:rFonts w:ascii="Arial" w:eastAsia="Times New Roman" w:hAnsi="Arial" w:cs="Arial"/>
          <w:bCs/>
          <w:sz w:val="24"/>
          <w:szCs w:val="24"/>
          <w:lang w:eastAsia="en-CA"/>
        </w:rPr>
        <w:t xml:space="preserve">Of </w:t>
      </w:r>
      <w:r w:rsidRPr="007F3199">
        <w:rPr>
          <w:rFonts w:ascii="Arial" w:eastAsia="Times New Roman" w:hAnsi="Arial" w:cs="Arial"/>
          <w:bCs/>
          <w:sz w:val="24"/>
          <w:szCs w:val="24"/>
          <w:u w:val="single"/>
          <w:lang w:eastAsia="en-CA"/>
        </w:rPr>
        <w:t>the other commercially registered fungicides, several have strong weight of evidence linking them to cancer, or as a development/reproductive toxicant</w:t>
      </w:r>
      <w:r>
        <w:rPr>
          <w:rFonts w:ascii="Arial" w:eastAsia="Times New Roman" w:hAnsi="Arial" w:cs="Arial"/>
          <w:bCs/>
          <w:sz w:val="24"/>
          <w:szCs w:val="24"/>
          <w:lang w:eastAsia="en-CA"/>
        </w:rPr>
        <w:t xml:space="preserve">. Several are also suspected endocrine disruptors, and/or are moderately to strongly poisonous, and/or potential ground water contaminant. </w:t>
      </w:r>
    </w:p>
    <w:p w14:paraId="48284F1B" w14:textId="77777777" w:rsidR="007F3199" w:rsidRDefault="007F3199" w:rsidP="007C721F">
      <w:pPr>
        <w:autoSpaceDE w:val="0"/>
        <w:autoSpaceDN w:val="0"/>
        <w:adjustRightInd w:val="0"/>
        <w:spacing w:after="0" w:line="240" w:lineRule="auto"/>
        <w:rPr>
          <w:rFonts w:ascii="Arial" w:hAnsi="Arial" w:cs="Arial"/>
          <w:color w:val="000000"/>
          <w:sz w:val="24"/>
          <w:szCs w:val="24"/>
          <w:lang w:val="en"/>
        </w:rPr>
      </w:pPr>
    </w:p>
    <w:p w14:paraId="4A496AF0" w14:textId="77777777" w:rsidR="00F7595D" w:rsidRDefault="00F7595D" w:rsidP="007C721F">
      <w:pPr>
        <w:autoSpaceDE w:val="0"/>
        <w:autoSpaceDN w:val="0"/>
        <w:adjustRightInd w:val="0"/>
        <w:spacing w:after="0" w:line="240" w:lineRule="auto"/>
        <w:rPr>
          <w:rFonts w:ascii="Arial" w:hAnsi="Arial" w:cs="Arial"/>
          <w:color w:val="000000"/>
          <w:sz w:val="24"/>
          <w:szCs w:val="24"/>
          <w:lang w:val="en"/>
        </w:rPr>
      </w:pPr>
    </w:p>
    <w:p w14:paraId="4D6FA144" w14:textId="1D9D45A6" w:rsidR="007D44B7" w:rsidRPr="007C0EFE" w:rsidRDefault="007D44B7" w:rsidP="007C721F">
      <w:pPr>
        <w:autoSpaceDE w:val="0"/>
        <w:autoSpaceDN w:val="0"/>
        <w:adjustRightInd w:val="0"/>
        <w:spacing w:after="0" w:line="240" w:lineRule="auto"/>
        <w:rPr>
          <w:rFonts w:ascii="Arial" w:hAnsi="Arial" w:cs="Arial"/>
          <w:b/>
          <w:color w:val="000000"/>
          <w:sz w:val="24"/>
          <w:szCs w:val="24"/>
          <w:lang w:val="en"/>
        </w:rPr>
      </w:pPr>
      <w:r w:rsidRPr="007C0EFE">
        <w:rPr>
          <w:rFonts w:ascii="Arial" w:hAnsi="Arial" w:cs="Arial"/>
          <w:b/>
          <w:color w:val="000000"/>
          <w:sz w:val="24"/>
          <w:szCs w:val="24"/>
          <w:lang w:val="en"/>
        </w:rPr>
        <w:t xml:space="preserve"> </w:t>
      </w:r>
      <w:r w:rsidR="00F7595D" w:rsidRPr="007C0EFE">
        <w:rPr>
          <w:rFonts w:ascii="Arial" w:hAnsi="Arial" w:cs="Arial"/>
          <w:b/>
          <w:color w:val="000000"/>
          <w:sz w:val="24"/>
          <w:szCs w:val="24"/>
          <w:lang w:val="en"/>
        </w:rPr>
        <w:t>Conclusion</w:t>
      </w:r>
    </w:p>
    <w:p w14:paraId="3A7DF376" w14:textId="77777777" w:rsidR="001556BC" w:rsidRDefault="001556BC" w:rsidP="007C721F">
      <w:pPr>
        <w:autoSpaceDE w:val="0"/>
        <w:autoSpaceDN w:val="0"/>
        <w:adjustRightInd w:val="0"/>
        <w:spacing w:after="0" w:line="240" w:lineRule="auto"/>
        <w:rPr>
          <w:rFonts w:ascii="Arial" w:hAnsi="Arial" w:cs="Arial"/>
          <w:color w:val="000000"/>
          <w:sz w:val="24"/>
          <w:szCs w:val="24"/>
          <w:lang w:val="en"/>
        </w:rPr>
      </w:pPr>
    </w:p>
    <w:p w14:paraId="38F76C15" w14:textId="148545E9" w:rsidR="00F7595D" w:rsidRDefault="00F7595D" w:rsidP="007C721F">
      <w:pPr>
        <w:autoSpaceDE w:val="0"/>
        <w:autoSpaceDN w:val="0"/>
        <w:adjustRightInd w:val="0"/>
        <w:spacing w:after="0" w:line="240" w:lineRule="auto"/>
        <w:rPr>
          <w:rFonts w:ascii="Arial" w:hAnsi="Arial" w:cs="Arial"/>
          <w:color w:val="000000"/>
          <w:sz w:val="24"/>
          <w:szCs w:val="24"/>
          <w:lang w:val="en"/>
        </w:rPr>
      </w:pPr>
      <w:r>
        <w:rPr>
          <w:rFonts w:ascii="Arial" w:hAnsi="Arial" w:cs="Arial"/>
          <w:color w:val="000000"/>
          <w:sz w:val="24"/>
          <w:szCs w:val="24"/>
          <w:lang w:val="en"/>
        </w:rPr>
        <w:t xml:space="preserve">Pesticide industry speakers made a large number of unsubstantiated and misleading statements of which a few have been set aright above. I will also review more of the </w:t>
      </w:r>
      <w:proofErr w:type="spellStart"/>
      <w:r w:rsidR="001556BC">
        <w:rPr>
          <w:rFonts w:ascii="Arial" w:hAnsi="Arial" w:cs="Arial"/>
          <w:color w:val="000000"/>
          <w:sz w:val="24"/>
          <w:szCs w:val="24"/>
          <w:lang w:val="en"/>
        </w:rPr>
        <w:t>Mr</w:t>
      </w:r>
      <w:proofErr w:type="spellEnd"/>
      <w:r w:rsidR="001556BC">
        <w:rPr>
          <w:rFonts w:ascii="Arial" w:hAnsi="Arial" w:cs="Arial"/>
          <w:color w:val="000000"/>
          <w:sz w:val="24"/>
          <w:szCs w:val="24"/>
          <w:lang w:val="en"/>
        </w:rPr>
        <w:t xml:space="preserve"> Young</w:t>
      </w:r>
      <w:r w:rsidR="00F23463">
        <w:rPr>
          <w:rFonts w:ascii="Arial" w:hAnsi="Arial" w:cs="Arial"/>
          <w:color w:val="000000"/>
          <w:sz w:val="24"/>
          <w:szCs w:val="24"/>
          <w:lang w:val="en"/>
        </w:rPr>
        <w:t>’s</w:t>
      </w:r>
      <w:r w:rsidR="001556BC">
        <w:rPr>
          <w:rFonts w:ascii="Arial" w:hAnsi="Arial" w:cs="Arial"/>
          <w:color w:val="000000"/>
          <w:sz w:val="24"/>
          <w:szCs w:val="24"/>
          <w:lang w:val="en"/>
        </w:rPr>
        <w:t xml:space="preserve"> (</w:t>
      </w:r>
      <w:r w:rsidRPr="007C0EFE">
        <w:rPr>
          <w:rFonts w:ascii="Arial" w:hAnsi="Arial" w:cs="Arial"/>
          <w:i/>
          <w:color w:val="000000"/>
          <w:sz w:val="24"/>
          <w:szCs w:val="24"/>
          <w:lang w:val="en"/>
        </w:rPr>
        <w:t>Weed Man</w:t>
      </w:r>
      <w:r w:rsidR="001556BC">
        <w:rPr>
          <w:rFonts w:ascii="Arial" w:hAnsi="Arial" w:cs="Arial"/>
          <w:color w:val="000000"/>
          <w:sz w:val="24"/>
          <w:szCs w:val="24"/>
          <w:lang w:val="en"/>
        </w:rPr>
        <w:t>)</w:t>
      </w:r>
      <w:r w:rsidR="00F23463">
        <w:rPr>
          <w:rFonts w:ascii="Arial" w:hAnsi="Arial" w:cs="Arial"/>
          <w:color w:val="000000"/>
          <w:sz w:val="24"/>
          <w:szCs w:val="24"/>
          <w:lang w:val="en"/>
        </w:rPr>
        <w:t xml:space="preserve"> statement</w:t>
      </w:r>
      <w:r>
        <w:rPr>
          <w:rFonts w:ascii="Arial" w:hAnsi="Arial" w:cs="Arial"/>
          <w:color w:val="000000"/>
          <w:sz w:val="24"/>
          <w:szCs w:val="24"/>
          <w:lang w:val="en"/>
        </w:rPr>
        <w:t xml:space="preserve"> </w:t>
      </w:r>
      <w:r w:rsidR="00F23463">
        <w:rPr>
          <w:rFonts w:ascii="Arial" w:hAnsi="Arial" w:cs="Arial"/>
          <w:color w:val="000000"/>
          <w:sz w:val="24"/>
          <w:szCs w:val="24"/>
          <w:lang w:val="en"/>
        </w:rPr>
        <w:t>which I just received.</w:t>
      </w:r>
    </w:p>
    <w:p w14:paraId="739BC914" w14:textId="77777777" w:rsidR="001556BC" w:rsidRDefault="001556BC" w:rsidP="007C721F">
      <w:pPr>
        <w:autoSpaceDE w:val="0"/>
        <w:autoSpaceDN w:val="0"/>
        <w:adjustRightInd w:val="0"/>
        <w:spacing w:after="0" w:line="240" w:lineRule="auto"/>
        <w:rPr>
          <w:rFonts w:ascii="Arial" w:hAnsi="Arial" w:cs="Arial"/>
          <w:color w:val="000000"/>
          <w:sz w:val="24"/>
          <w:szCs w:val="24"/>
          <w:lang w:val="en"/>
        </w:rPr>
      </w:pPr>
    </w:p>
    <w:p w14:paraId="5986A60E" w14:textId="330E87CC" w:rsidR="00F7595D" w:rsidRDefault="00F7595D" w:rsidP="007C721F">
      <w:pPr>
        <w:autoSpaceDE w:val="0"/>
        <w:autoSpaceDN w:val="0"/>
        <w:adjustRightInd w:val="0"/>
        <w:spacing w:after="0" w:line="240" w:lineRule="auto"/>
        <w:rPr>
          <w:rFonts w:ascii="Arial" w:hAnsi="Arial" w:cs="Arial"/>
          <w:color w:val="000000"/>
          <w:sz w:val="24"/>
          <w:szCs w:val="24"/>
          <w:lang w:val="en"/>
        </w:rPr>
      </w:pPr>
      <w:r>
        <w:rPr>
          <w:rFonts w:ascii="Arial" w:hAnsi="Arial" w:cs="Arial"/>
          <w:color w:val="000000"/>
          <w:sz w:val="24"/>
          <w:szCs w:val="24"/>
          <w:lang w:val="en"/>
        </w:rPr>
        <w:lastRenderedPageBreak/>
        <w:t xml:space="preserve"> I hope this document answers many of the questio</w:t>
      </w:r>
      <w:r w:rsidR="001556BC">
        <w:rPr>
          <w:rFonts w:ascii="Arial" w:hAnsi="Arial" w:cs="Arial"/>
          <w:color w:val="000000"/>
          <w:sz w:val="24"/>
          <w:szCs w:val="24"/>
          <w:lang w:val="en"/>
        </w:rPr>
        <w:t>ns raised at the Public W</w:t>
      </w:r>
      <w:r>
        <w:rPr>
          <w:rFonts w:ascii="Arial" w:hAnsi="Arial" w:cs="Arial"/>
          <w:color w:val="000000"/>
          <w:sz w:val="24"/>
          <w:szCs w:val="24"/>
          <w:lang w:val="en"/>
        </w:rPr>
        <w:t>orks Committee meeting regarding pesticides</w:t>
      </w:r>
      <w:r w:rsidR="00CA6D81">
        <w:rPr>
          <w:rFonts w:ascii="Arial" w:hAnsi="Arial" w:cs="Arial"/>
          <w:color w:val="000000"/>
          <w:sz w:val="24"/>
          <w:szCs w:val="24"/>
          <w:lang w:val="en"/>
        </w:rPr>
        <w:t>.</w:t>
      </w:r>
    </w:p>
    <w:p w14:paraId="4F7C6E2E" w14:textId="77777777" w:rsidR="001556BC" w:rsidRDefault="001556BC" w:rsidP="007C721F">
      <w:pPr>
        <w:autoSpaceDE w:val="0"/>
        <w:autoSpaceDN w:val="0"/>
        <w:adjustRightInd w:val="0"/>
        <w:spacing w:after="0" w:line="240" w:lineRule="auto"/>
        <w:rPr>
          <w:rFonts w:ascii="Arial" w:hAnsi="Arial" w:cs="Arial"/>
          <w:color w:val="000000"/>
          <w:sz w:val="24"/>
          <w:szCs w:val="24"/>
          <w:lang w:val="en"/>
        </w:rPr>
      </w:pPr>
    </w:p>
    <w:p w14:paraId="31828C0B" w14:textId="02B7AD18" w:rsidR="00CA6D81" w:rsidRDefault="00CA6D81" w:rsidP="007C721F">
      <w:pPr>
        <w:autoSpaceDE w:val="0"/>
        <w:autoSpaceDN w:val="0"/>
        <w:adjustRightInd w:val="0"/>
        <w:spacing w:after="0" w:line="240" w:lineRule="auto"/>
        <w:rPr>
          <w:rFonts w:ascii="Arial" w:hAnsi="Arial" w:cs="Arial"/>
          <w:color w:val="000000"/>
          <w:sz w:val="24"/>
          <w:szCs w:val="24"/>
          <w:lang w:val="en"/>
        </w:rPr>
      </w:pPr>
      <w:r>
        <w:rPr>
          <w:rFonts w:ascii="Arial" w:hAnsi="Arial" w:cs="Arial"/>
          <w:color w:val="000000"/>
          <w:sz w:val="24"/>
          <w:szCs w:val="24"/>
          <w:lang w:val="en"/>
        </w:rPr>
        <w:t xml:space="preserve">Please don’t hesitate to contact me or use SNAP’s web site at </w:t>
      </w:r>
      <w:hyperlink r:id="rId10" w:history="1">
        <w:r w:rsidRPr="00A62072">
          <w:rPr>
            <w:rStyle w:val="Hyperlink"/>
            <w:rFonts w:ascii="Arial" w:hAnsi="Arial" w:cs="Arial"/>
            <w:sz w:val="24"/>
            <w:szCs w:val="24"/>
            <w:lang w:val="en"/>
          </w:rPr>
          <w:t>www.snapinfo.ca</w:t>
        </w:r>
      </w:hyperlink>
      <w:r>
        <w:rPr>
          <w:rFonts w:ascii="Arial" w:hAnsi="Arial" w:cs="Arial"/>
          <w:color w:val="000000"/>
          <w:sz w:val="24"/>
          <w:szCs w:val="24"/>
          <w:lang w:val="en"/>
        </w:rPr>
        <w:t xml:space="preserve"> to find out more. </w:t>
      </w:r>
    </w:p>
    <w:p w14:paraId="701E5ADB" w14:textId="77777777" w:rsidR="00CA6D81" w:rsidRPr="007D44B7" w:rsidRDefault="00CA6D81" w:rsidP="007C721F">
      <w:pPr>
        <w:autoSpaceDE w:val="0"/>
        <w:autoSpaceDN w:val="0"/>
        <w:adjustRightInd w:val="0"/>
        <w:spacing w:after="0" w:line="240" w:lineRule="auto"/>
        <w:rPr>
          <w:rFonts w:ascii="Arial" w:hAnsi="Arial" w:cs="Arial"/>
          <w:color w:val="000000"/>
          <w:sz w:val="24"/>
          <w:szCs w:val="24"/>
          <w:lang w:val="en"/>
        </w:rPr>
      </w:pPr>
    </w:p>
    <w:p w14:paraId="4E8A7B1A" w14:textId="77777777" w:rsidR="007476E8" w:rsidRDefault="007476E8" w:rsidP="00F71001">
      <w:pPr>
        <w:pStyle w:val="ListParagraph"/>
        <w:rPr>
          <w:rFonts w:ascii="Arial" w:hAnsi="Arial" w:cs="Arial"/>
          <w:sz w:val="24"/>
          <w:szCs w:val="24"/>
        </w:rPr>
      </w:pPr>
    </w:p>
    <w:p w14:paraId="31A186A3" w14:textId="77777777" w:rsidR="00431127" w:rsidRPr="005E58E5" w:rsidRDefault="00B52040" w:rsidP="0008026E">
      <w:pPr>
        <w:spacing w:after="0"/>
        <w:rPr>
          <w:b/>
        </w:rPr>
      </w:pPr>
      <w:r w:rsidRPr="005E58E5">
        <w:rPr>
          <w:b/>
        </w:rPr>
        <w:t>References:</w:t>
      </w:r>
    </w:p>
    <w:p w14:paraId="1CB6EE2A" w14:textId="77777777" w:rsidR="00B52040" w:rsidRPr="0008026E" w:rsidRDefault="007F3199" w:rsidP="00464B78">
      <w:pPr>
        <w:spacing w:after="0"/>
        <w:rPr>
          <w:rFonts w:cs="Arial"/>
        </w:rPr>
      </w:pPr>
      <w:proofErr w:type="gramStart"/>
      <w:r w:rsidRPr="0008026E">
        <w:rPr>
          <w:rFonts w:cs="Arial"/>
        </w:rPr>
        <w:t>1.</w:t>
      </w:r>
      <w:r w:rsidR="00B52040" w:rsidRPr="0008026E">
        <w:rPr>
          <w:rFonts w:cs="Arial"/>
        </w:rPr>
        <w:t>Pesticide</w:t>
      </w:r>
      <w:proofErr w:type="gramEnd"/>
      <w:r w:rsidR="00B52040" w:rsidRPr="0008026E">
        <w:rPr>
          <w:rFonts w:cs="Arial"/>
        </w:rPr>
        <w:t xml:space="preserve"> Safety Handbook, Saskatchewan Agriculture, year</w:t>
      </w:r>
      <w:r w:rsidRPr="0008026E">
        <w:rPr>
          <w:rFonts w:cs="Arial"/>
        </w:rPr>
        <w:t>1986</w:t>
      </w:r>
      <w:r w:rsidR="00B52040" w:rsidRPr="0008026E">
        <w:rPr>
          <w:rFonts w:cs="Arial"/>
        </w:rPr>
        <w:t xml:space="preserve">? </w:t>
      </w:r>
    </w:p>
    <w:p w14:paraId="30DB77A8" w14:textId="77777777" w:rsidR="009E338D" w:rsidRPr="0008026E" w:rsidRDefault="007F3199" w:rsidP="0008026E">
      <w:pPr>
        <w:spacing w:after="0" w:line="240" w:lineRule="auto"/>
        <w:outlineLvl w:val="1"/>
        <w:rPr>
          <w:rFonts w:eastAsia="Times New Roman" w:cs="Arial"/>
          <w:bCs/>
          <w:kern w:val="36"/>
          <w:lang w:val="en" w:eastAsia="en-CA"/>
        </w:rPr>
      </w:pPr>
      <w:r w:rsidRPr="0008026E">
        <w:rPr>
          <w:rFonts w:eastAsia="Times New Roman" w:cs="Arial"/>
          <w:bCs/>
          <w:kern w:val="36"/>
          <w:lang w:val="en" w:eastAsia="en-CA"/>
        </w:rPr>
        <w:t>2.</w:t>
      </w:r>
      <w:r w:rsidR="009E338D" w:rsidRPr="0008026E">
        <w:rPr>
          <w:rFonts w:eastAsia="Times New Roman" w:cs="Arial"/>
          <w:bCs/>
          <w:kern w:val="36"/>
          <w:lang w:val="en" w:eastAsia="en-CA"/>
        </w:rPr>
        <w:t>Regulatory Directive: Guidelines for Developing a Toxicological Database for Chemical Pest Control Products</w:t>
      </w:r>
    </w:p>
    <w:p w14:paraId="6E8A3CEC" w14:textId="77777777" w:rsidR="00875A4E" w:rsidRPr="0008026E" w:rsidRDefault="009E338D" w:rsidP="0008026E">
      <w:pPr>
        <w:shd w:val="clear" w:color="auto" w:fill="FFFFFF"/>
        <w:spacing w:after="0" w:line="240" w:lineRule="auto"/>
        <w:rPr>
          <w:rFonts w:eastAsia="Times New Roman" w:cs="Arial"/>
          <w:color w:val="000000"/>
          <w:lang w:val="en" w:eastAsia="en-CA"/>
        </w:rPr>
      </w:pPr>
      <w:r w:rsidRPr="0008026E">
        <w:rPr>
          <w:rFonts w:eastAsia="Times New Roman" w:cs="Arial"/>
          <w:color w:val="000000"/>
          <w:lang w:val="en" w:eastAsia="en-CA"/>
        </w:rPr>
        <w:t>27 May 2005</w:t>
      </w:r>
      <w:r w:rsidRPr="0008026E">
        <w:rPr>
          <w:rFonts w:eastAsia="Times New Roman" w:cs="Arial"/>
          <w:color w:val="000000"/>
          <w:lang w:val="en" w:eastAsia="en-CA"/>
        </w:rPr>
        <w:br/>
        <w:t>ISBN: 0-662-40243-X (0-662-40244-8)</w:t>
      </w:r>
      <w:r w:rsidRPr="0008026E">
        <w:rPr>
          <w:rFonts w:eastAsia="Times New Roman" w:cs="Arial"/>
          <w:color w:val="000000"/>
          <w:lang w:val="en" w:eastAsia="en-CA"/>
        </w:rPr>
        <w:br/>
        <w:t>Cat. No.: H113-3/2005-1E (H113-3/2005-1E-PDF)</w:t>
      </w:r>
      <w:r w:rsidRPr="0008026E">
        <w:rPr>
          <w:rFonts w:eastAsia="Times New Roman" w:cs="Arial"/>
          <w:color w:val="000000"/>
          <w:lang w:val="en" w:eastAsia="en-CA"/>
        </w:rPr>
        <w:br/>
        <w:t>(DIR2005-01)</w:t>
      </w:r>
      <w:r w:rsidR="007F3199" w:rsidRPr="0008026E">
        <w:rPr>
          <w:rFonts w:eastAsia="Times New Roman" w:cs="Arial"/>
          <w:color w:val="000000"/>
          <w:lang w:val="en" w:eastAsia="en-CA"/>
        </w:rPr>
        <w:t xml:space="preserve">   </w:t>
      </w:r>
      <w:hyperlink r:id="rId11" w:anchor="long" w:history="1">
        <w:r w:rsidR="00875A4E" w:rsidRPr="0008026E">
          <w:rPr>
            <w:rStyle w:val="Hyperlink"/>
            <w:rFonts w:eastAsia="Times New Roman" w:cs="Arial"/>
            <w:lang w:val="en" w:eastAsia="en-CA"/>
          </w:rPr>
          <w:t>http://www.hc-sc.gc.ca/cps-spc/pubs/pest/_pol-guide/dir2005-01/index-eng.php#long</w:t>
        </w:r>
      </w:hyperlink>
    </w:p>
    <w:p w14:paraId="48502238" w14:textId="77777777" w:rsidR="003F396C" w:rsidRPr="0008026E" w:rsidRDefault="003F396C" w:rsidP="0008026E">
      <w:pPr>
        <w:shd w:val="clear" w:color="auto" w:fill="FFFFFF"/>
        <w:spacing w:after="0" w:line="240" w:lineRule="auto"/>
        <w:rPr>
          <w:rFonts w:eastAsia="Times New Roman" w:cs="Arial"/>
          <w:color w:val="000000"/>
          <w:lang w:val="en" w:eastAsia="en-CA"/>
        </w:rPr>
      </w:pPr>
      <w:r w:rsidRPr="0008026E">
        <w:rPr>
          <w:rFonts w:cs="Arial"/>
          <w:color w:val="000000"/>
          <w:lang w:val="en"/>
        </w:rPr>
        <w:t xml:space="preserve">“There are no Canadian test guidelines for toxicity studies. The </w:t>
      </w:r>
      <w:r w:rsidRPr="0008026E">
        <w:rPr>
          <w:rStyle w:val="HTMLAcronym"/>
          <w:rFonts w:cs="Arial"/>
          <w:color w:val="000000"/>
          <w:lang w:val="en"/>
        </w:rPr>
        <w:t>PMRA</w:t>
      </w:r>
      <w:r w:rsidRPr="0008026E">
        <w:rPr>
          <w:rFonts w:cs="Arial"/>
          <w:color w:val="000000"/>
          <w:lang w:val="en"/>
        </w:rPr>
        <w:t xml:space="preserve"> relies on internationally recognized test guidelines published by the </w:t>
      </w:r>
      <w:r w:rsidRPr="0008026E">
        <w:rPr>
          <w:rStyle w:val="HTMLAcronym"/>
          <w:rFonts w:cs="Arial"/>
          <w:color w:val="000000"/>
          <w:lang w:val="en"/>
        </w:rPr>
        <w:t>USEPA</w:t>
      </w:r>
      <w:r w:rsidRPr="0008026E">
        <w:rPr>
          <w:rFonts w:cs="Arial"/>
          <w:color w:val="000000"/>
          <w:lang w:val="en"/>
        </w:rPr>
        <w:t xml:space="preserve"> or the </w:t>
      </w:r>
      <w:proofErr w:type="spellStart"/>
      <w:r w:rsidRPr="0008026E">
        <w:rPr>
          <w:rStyle w:val="HTMLAcronym"/>
          <w:rFonts w:cs="Arial"/>
          <w:color w:val="000000"/>
          <w:lang w:val="en"/>
        </w:rPr>
        <w:t>OECD</w:t>
      </w:r>
      <w:hyperlink r:id="rId12" w:anchor="fnb1" w:history="1">
        <w:r w:rsidRPr="0008026E">
          <w:rPr>
            <w:rStyle w:val="cn-invisible1"/>
            <w:rFonts w:asciiTheme="minorHAnsi" w:hAnsiTheme="minorHAnsi" w:cs="Arial"/>
            <w:color w:val="AE5700"/>
            <w:u w:val="single"/>
            <w:vertAlign w:val="superscript"/>
            <w:lang w:val="en"/>
          </w:rPr>
          <w:t>Footnote</w:t>
        </w:r>
        <w:proofErr w:type="spellEnd"/>
        <w:r w:rsidRPr="0008026E">
          <w:rPr>
            <w:rStyle w:val="cn-invisible1"/>
            <w:rFonts w:asciiTheme="minorHAnsi" w:hAnsiTheme="minorHAnsi" w:cs="Arial"/>
            <w:color w:val="AE5700"/>
            <w:u w:val="single"/>
            <w:vertAlign w:val="superscript"/>
            <w:lang w:val="en"/>
          </w:rPr>
          <w:t xml:space="preserve"> </w:t>
        </w:r>
      </w:hyperlink>
      <w:r w:rsidRPr="0008026E">
        <w:rPr>
          <w:rFonts w:cs="Arial"/>
          <w:color w:val="000000"/>
          <w:vertAlign w:val="superscript"/>
          <w:lang w:val="en"/>
        </w:rPr>
        <w:t>“</w:t>
      </w:r>
    </w:p>
    <w:p w14:paraId="453D9B2E" w14:textId="77777777" w:rsidR="007F3199" w:rsidRPr="0008026E" w:rsidRDefault="00875A4E" w:rsidP="0008026E">
      <w:pPr>
        <w:shd w:val="clear" w:color="auto" w:fill="FFFFFF"/>
        <w:spacing w:after="0" w:line="240" w:lineRule="auto"/>
        <w:ind w:firstLine="720"/>
        <w:rPr>
          <w:rFonts w:cs="Arial"/>
          <w:color w:val="000000"/>
          <w:lang w:val="en"/>
        </w:rPr>
      </w:pPr>
      <w:r w:rsidRPr="0008026E">
        <w:rPr>
          <w:rFonts w:eastAsia="Times New Roman" w:cs="Arial"/>
          <w:color w:val="000000"/>
          <w:lang w:val="en" w:eastAsia="en-CA"/>
        </w:rPr>
        <w:t>2a. “</w:t>
      </w:r>
      <w:r w:rsidRPr="0008026E">
        <w:rPr>
          <w:rFonts w:cs="Arial"/>
          <w:color w:val="000000"/>
          <w:lang w:val="en"/>
        </w:rPr>
        <w:t>No new toxicology data requirements have been established in this regulatory directive”</w:t>
      </w:r>
    </w:p>
    <w:p w14:paraId="67770F92" w14:textId="77777777" w:rsidR="009E338D" w:rsidRPr="0008026E" w:rsidRDefault="007F3199" w:rsidP="00464B78">
      <w:pPr>
        <w:shd w:val="clear" w:color="auto" w:fill="FFFFFF"/>
        <w:spacing w:after="0" w:line="240" w:lineRule="auto"/>
        <w:rPr>
          <w:rStyle w:val="Hyperlink"/>
          <w:rFonts w:cs="Arial"/>
        </w:rPr>
      </w:pPr>
      <w:r w:rsidRPr="0008026E">
        <w:rPr>
          <w:rFonts w:cs="Arial"/>
          <w:color w:val="000000"/>
          <w:lang w:val="en"/>
        </w:rPr>
        <w:t xml:space="preserve">3. </w:t>
      </w:r>
      <w:r w:rsidR="004A62B5" w:rsidRPr="0008026E">
        <w:rPr>
          <w:rFonts w:cs="Arial"/>
          <w:b/>
          <w:bCs/>
          <w:kern w:val="36"/>
          <w:lang w:val="en"/>
        </w:rPr>
        <w:t xml:space="preserve">Questions and Answers - The updated </w:t>
      </w:r>
      <w:r w:rsidR="004A62B5" w:rsidRPr="0008026E">
        <w:rPr>
          <w:rStyle w:val="Emphasis"/>
          <w:rFonts w:cs="Arial"/>
          <w:b/>
          <w:bCs/>
          <w:kern w:val="36"/>
          <w:lang w:val="en"/>
        </w:rPr>
        <w:t xml:space="preserve">Pest Control Products Act </w:t>
      </w:r>
      <w:hyperlink r:id="rId13" w:history="1">
        <w:r w:rsidR="004A62B5" w:rsidRPr="0008026E">
          <w:rPr>
            <w:rStyle w:val="Hyperlink"/>
            <w:rFonts w:cs="Arial"/>
          </w:rPr>
          <w:t>http://www.hc-sc.gc.ca/cps-spc/legislation/acts-lois/pest/qa-qr-pcpa-lpa-eng.php</w:t>
        </w:r>
      </w:hyperlink>
    </w:p>
    <w:p w14:paraId="7940F11C" w14:textId="77777777" w:rsidR="007C0EFE" w:rsidRDefault="007F3199" w:rsidP="00464B78">
      <w:pPr>
        <w:shd w:val="clear" w:color="auto" w:fill="FFFFFF"/>
        <w:spacing w:after="0" w:line="240" w:lineRule="auto"/>
        <w:rPr>
          <w:rFonts w:cs="AdvOT46dcae81"/>
        </w:rPr>
      </w:pPr>
      <w:r w:rsidRPr="0008026E">
        <w:rPr>
          <w:rStyle w:val="Hyperlink"/>
          <w:rFonts w:cs="Arial"/>
          <w:color w:val="auto"/>
          <w:u w:val="none"/>
        </w:rPr>
        <w:t>4</w:t>
      </w:r>
      <w:r w:rsidRPr="0008026E">
        <w:rPr>
          <w:rStyle w:val="Hyperlink"/>
          <w:rFonts w:cs="Arial"/>
          <w:u w:val="none"/>
        </w:rPr>
        <w:t xml:space="preserve">. </w:t>
      </w:r>
      <w:r w:rsidR="002876E2" w:rsidRPr="0008026E">
        <w:rPr>
          <w:rFonts w:cs="Arial"/>
          <w:b/>
        </w:rPr>
        <w:t>Municipal bylaw to reduce cosmetic/non-essential pesticide use on household lawns - a policy implementation evaluation</w:t>
      </w:r>
      <w:r w:rsidR="002876E2" w:rsidRPr="0008026E">
        <w:rPr>
          <w:rFonts w:cs="Arial"/>
        </w:rPr>
        <w:t xml:space="preserve">. Donald C Cole1*, Loren Vanderlinden2,1, Jessica Leah1, Rich Whate2, Carol Mee2, Monica Bienefeld3,Susitha Wanigaratne1 and Monica Campbell2,1; </w:t>
      </w:r>
      <w:r w:rsidR="002876E2" w:rsidRPr="0008026E">
        <w:rPr>
          <w:rFonts w:cs="AdvOT46dcae81"/>
        </w:rPr>
        <w:t xml:space="preserve">Cole </w:t>
      </w:r>
      <w:r w:rsidR="002876E2" w:rsidRPr="0008026E">
        <w:rPr>
          <w:rFonts w:cs="AdvOT65f8a23b.I"/>
        </w:rPr>
        <w:t>et al</w:t>
      </w:r>
      <w:r w:rsidR="002876E2" w:rsidRPr="0008026E">
        <w:rPr>
          <w:rFonts w:cs="AdvOT46dcae81"/>
        </w:rPr>
        <w:t xml:space="preserve">. </w:t>
      </w:r>
      <w:r w:rsidR="002876E2" w:rsidRPr="0008026E">
        <w:rPr>
          <w:rFonts w:cs="AdvOT65f8a23b.I"/>
        </w:rPr>
        <w:t xml:space="preserve">Environmental Health </w:t>
      </w:r>
      <w:r w:rsidR="002876E2" w:rsidRPr="0008026E">
        <w:rPr>
          <w:rFonts w:cs="AdvOT46dcae81"/>
        </w:rPr>
        <w:t xml:space="preserve">2011, </w:t>
      </w:r>
      <w:r w:rsidR="002876E2" w:rsidRPr="0008026E">
        <w:rPr>
          <w:rFonts w:cs="AdvOT3b30f6db.B"/>
        </w:rPr>
        <w:t>10</w:t>
      </w:r>
      <w:r w:rsidR="002876E2" w:rsidRPr="0008026E">
        <w:rPr>
          <w:rFonts w:cs="AdvOT46dcae81"/>
        </w:rPr>
        <w:t xml:space="preserve">:74    </w:t>
      </w:r>
      <w:hyperlink r:id="rId14" w:history="1">
        <w:r w:rsidR="008609BF" w:rsidRPr="008609BF">
          <w:rPr>
            <w:rStyle w:val="Hyperlink"/>
            <w:rFonts w:cs="AdvOT46dcae81"/>
          </w:rPr>
          <w:t>http://www.e</w:t>
        </w:r>
        <w:r w:rsidR="008609BF" w:rsidRPr="008609BF">
          <w:rPr>
            <w:rStyle w:val="Hyperlink"/>
            <w:rFonts w:cs="AdvOT46dcae81"/>
          </w:rPr>
          <w:t>h</w:t>
        </w:r>
        <w:r w:rsidR="008609BF" w:rsidRPr="008609BF">
          <w:rPr>
            <w:rStyle w:val="Hyperlink"/>
            <w:rFonts w:cs="AdvOT46dcae81"/>
          </w:rPr>
          <w:t>journal.net/content/10/1/74</w:t>
        </w:r>
        <w:r w:rsidR="008609BF" w:rsidRPr="00A62072">
          <w:rPr>
            <w:rStyle w:val="Hyperlink"/>
            <w:rFonts w:cs="AdvOT46dcae81"/>
          </w:rPr>
          <w:t xml:space="preserve"> also </w:t>
        </w:r>
        <w:r w:rsidR="008609BF" w:rsidRPr="007C0EFE">
          <w:rPr>
            <w:rStyle w:val="Hyperlink"/>
            <w:rFonts w:cstheme="minorHAnsi"/>
            <w:sz w:val="20"/>
            <w:szCs w:val="20"/>
          </w:rPr>
          <w:t>tinyurl.com/7amvjw9</w:t>
        </w:r>
      </w:hyperlink>
      <w:r w:rsidR="008609BF">
        <w:rPr>
          <w:rFonts w:cs="AdvOT46dcae81"/>
        </w:rPr>
        <w:t xml:space="preserve">  </w:t>
      </w:r>
    </w:p>
    <w:p w14:paraId="75EF74A0" w14:textId="4B6EB27C" w:rsidR="007F3199" w:rsidRPr="0008026E" w:rsidRDefault="007F3199" w:rsidP="00464B78">
      <w:pPr>
        <w:shd w:val="clear" w:color="auto" w:fill="FFFFFF"/>
        <w:spacing w:after="0" w:line="240" w:lineRule="auto"/>
        <w:rPr>
          <w:rFonts w:cs="Arial"/>
        </w:rPr>
      </w:pPr>
      <w:r w:rsidRPr="0008026E">
        <w:rPr>
          <w:rStyle w:val="Hyperlink"/>
          <w:rFonts w:cs="AdvOT46dcae81"/>
          <w:color w:val="auto"/>
          <w:u w:val="none"/>
        </w:rPr>
        <w:t>5</w:t>
      </w:r>
      <w:r w:rsidRPr="0008026E">
        <w:rPr>
          <w:rStyle w:val="Hyperlink"/>
          <w:rFonts w:cs="AdvOT46dcae81"/>
        </w:rPr>
        <w:t xml:space="preserve">. </w:t>
      </w:r>
      <w:r w:rsidR="00F71001" w:rsidRPr="0008026E">
        <w:rPr>
          <w:rFonts w:cs="Arial"/>
        </w:rPr>
        <w:t>Ontario pesticide law</w:t>
      </w:r>
    </w:p>
    <w:p w14:paraId="7E5A1CD3" w14:textId="77777777" w:rsidR="007F3199" w:rsidRPr="0008026E" w:rsidRDefault="007F3199" w:rsidP="0008026E">
      <w:pPr>
        <w:shd w:val="clear" w:color="auto" w:fill="FFFFFF"/>
        <w:spacing w:after="0" w:line="240" w:lineRule="auto"/>
        <w:rPr>
          <w:rStyle w:val="Hyperlink"/>
          <w:rFonts w:cs="Arial"/>
          <w:lang w:val="en"/>
        </w:rPr>
      </w:pPr>
      <w:r w:rsidRPr="0008026E">
        <w:rPr>
          <w:rFonts w:cs="Arial"/>
        </w:rPr>
        <w:t xml:space="preserve">6. </w:t>
      </w:r>
      <w:r w:rsidR="007D0EA0" w:rsidRPr="0008026E">
        <w:rPr>
          <w:rFonts w:cs="Arial"/>
          <w:b/>
          <w:color w:val="333333"/>
          <w:kern w:val="36"/>
          <w:lang w:val="en"/>
        </w:rPr>
        <w:t xml:space="preserve">A Toxicogenomic Comparison of Primary and Photochemically Altered Air Pollutant Mixtures. </w:t>
      </w:r>
      <w:r w:rsidR="007D0EA0" w:rsidRPr="0008026E">
        <w:rPr>
          <w:rFonts w:cs="Arial"/>
          <w:color w:val="303030"/>
          <w:lang w:val="en"/>
        </w:rPr>
        <w:t>Julia E.Rager</w:t>
      </w:r>
      <w:hyperlink r:id="rId15" w:anchor="aff1" w:history="1">
        <w:r w:rsidR="007D0EA0" w:rsidRPr="0008026E">
          <w:rPr>
            <w:rStyle w:val="Hyperlink"/>
            <w:rFonts w:cs="Arial"/>
            <w:vertAlign w:val="superscript"/>
            <w:lang w:val="en"/>
          </w:rPr>
          <w:t>1</w:t>
        </w:r>
      </w:hyperlink>
      <w:r w:rsidR="007D0EA0" w:rsidRPr="0008026E">
        <w:rPr>
          <w:rFonts w:cs="Arial"/>
          <w:color w:val="303030"/>
          <w:lang w:val="en"/>
        </w:rPr>
        <w:t>, Kim Lichtveld</w:t>
      </w:r>
      <w:hyperlink r:id="rId16" w:anchor="aff1" w:history="1">
        <w:r w:rsidR="007D0EA0" w:rsidRPr="0008026E">
          <w:rPr>
            <w:rStyle w:val="Hyperlink"/>
            <w:rFonts w:cs="Arial"/>
            <w:vertAlign w:val="superscript"/>
            <w:lang w:val="en"/>
          </w:rPr>
          <w:t>1</w:t>
        </w:r>
      </w:hyperlink>
      <w:r w:rsidR="007D0EA0" w:rsidRPr="0008026E">
        <w:rPr>
          <w:rFonts w:cs="Arial"/>
          <w:color w:val="303030"/>
          <w:lang w:val="en"/>
        </w:rPr>
        <w:t>, Seth Ebersviller</w:t>
      </w:r>
      <w:hyperlink r:id="rId17" w:anchor="aff1" w:history="1">
        <w:r w:rsidR="007D0EA0" w:rsidRPr="0008026E">
          <w:rPr>
            <w:rStyle w:val="Hyperlink"/>
            <w:rFonts w:cs="Arial"/>
            <w:vertAlign w:val="superscript"/>
            <w:lang w:val="en"/>
          </w:rPr>
          <w:t>1</w:t>
        </w:r>
      </w:hyperlink>
      <w:r w:rsidR="007D0EA0" w:rsidRPr="0008026E">
        <w:rPr>
          <w:rFonts w:cs="Arial"/>
          <w:color w:val="303030"/>
          <w:lang w:val="en"/>
        </w:rPr>
        <w:t>, Lisa Smeester</w:t>
      </w:r>
      <w:hyperlink r:id="rId18" w:anchor="aff1" w:history="1">
        <w:r w:rsidR="007D0EA0" w:rsidRPr="0008026E">
          <w:rPr>
            <w:rStyle w:val="Hyperlink"/>
            <w:rFonts w:cs="Arial"/>
            <w:vertAlign w:val="superscript"/>
            <w:lang w:val="en"/>
          </w:rPr>
          <w:t>1</w:t>
        </w:r>
      </w:hyperlink>
      <w:r w:rsidR="007D0EA0" w:rsidRPr="0008026E">
        <w:rPr>
          <w:rFonts w:cs="Arial"/>
          <w:color w:val="303030"/>
          <w:lang w:val="en"/>
        </w:rPr>
        <w:t xml:space="preserve">, </w:t>
      </w:r>
      <w:proofErr w:type="spellStart"/>
      <w:r w:rsidR="007D0EA0" w:rsidRPr="0008026E">
        <w:rPr>
          <w:rFonts w:cs="Arial"/>
          <w:color w:val="303030"/>
          <w:lang w:val="en"/>
        </w:rPr>
        <w:t>Ilona</w:t>
      </w:r>
      <w:proofErr w:type="spellEnd"/>
      <w:r w:rsidR="007D0EA0" w:rsidRPr="0008026E">
        <w:rPr>
          <w:rFonts w:cs="Arial"/>
          <w:color w:val="303030"/>
          <w:lang w:val="en"/>
        </w:rPr>
        <w:t xml:space="preserve"> Jaspers</w:t>
      </w:r>
      <w:hyperlink r:id="rId19" w:anchor="aff2" w:history="1">
        <w:r w:rsidR="007D0EA0" w:rsidRPr="0008026E">
          <w:rPr>
            <w:rStyle w:val="Hyperlink"/>
            <w:rFonts w:cs="Arial"/>
            <w:vertAlign w:val="superscript"/>
            <w:lang w:val="en"/>
          </w:rPr>
          <w:t>2</w:t>
        </w:r>
      </w:hyperlink>
      <w:r w:rsidR="007D0EA0" w:rsidRPr="0008026E">
        <w:rPr>
          <w:rFonts w:cs="Arial"/>
          <w:color w:val="303030"/>
          <w:lang w:val="en"/>
        </w:rPr>
        <w:t>, Kenneth G. Sexton</w:t>
      </w:r>
      <w:hyperlink r:id="rId20" w:anchor="aff1" w:history="1">
        <w:r w:rsidR="007D0EA0" w:rsidRPr="0008026E">
          <w:rPr>
            <w:rStyle w:val="Hyperlink"/>
            <w:rFonts w:cs="Arial"/>
            <w:vertAlign w:val="superscript"/>
            <w:lang w:val="en"/>
          </w:rPr>
          <w:t>1</w:t>
        </w:r>
      </w:hyperlink>
      <w:r w:rsidR="007D0EA0" w:rsidRPr="0008026E">
        <w:rPr>
          <w:rFonts w:cs="Arial"/>
          <w:color w:val="303030"/>
          <w:lang w:val="en"/>
        </w:rPr>
        <w:t>, Rebecca C. Fry</w:t>
      </w:r>
      <w:r w:rsidR="007D0EA0" w:rsidRPr="0008026E">
        <w:rPr>
          <w:rFonts w:cs="Arial"/>
          <w:color w:val="303030"/>
          <w:vertAlign w:val="superscript"/>
          <w:lang w:val="en"/>
        </w:rPr>
        <w:t xml:space="preserve">1  </w:t>
      </w:r>
      <w:r w:rsidR="007D0EA0" w:rsidRPr="0008026E">
        <w:rPr>
          <w:rFonts w:cs="Arial"/>
          <w:color w:val="303030"/>
          <w:lang w:val="en"/>
        </w:rPr>
        <w:t>Environmental Health Perspectives</w:t>
      </w:r>
      <w:r w:rsidR="007D0EA0" w:rsidRPr="0008026E">
        <w:rPr>
          <w:rFonts w:cs="Arial"/>
          <w:color w:val="303030"/>
          <w:vertAlign w:val="superscript"/>
          <w:lang w:val="en"/>
        </w:rPr>
        <w:t xml:space="preserve"> </w:t>
      </w:r>
      <w:hyperlink r:id="rId21" w:tooltip="Browse Open-Access Issue" w:history="1">
        <w:r w:rsidR="007D0EA0" w:rsidRPr="0008026E">
          <w:rPr>
            <w:rStyle w:val="Hyperlink"/>
            <w:rFonts w:cs="Arial"/>
            <w:lang w:val="en"/>
          </w:rPr>
          <w:t>119(11) Nov 2011</w:t>
        </w:r>
      </w:hyperlink>
    </w:p>
    <w:p w14:paraId="6210D0D9" w14:textId="77777777" w:rsidR="007F3199" w:rsidRPr="0008026E" w:rsidRDefault="007F3199" w:rsidP="0008026E">
      <w:pPr>
        <w:shd w:val="clear" w:color="auto" w:fill="FFFFFF"/>
        <w:spacing w:after="0" w:line="240" w:lineRule="auto"/>
      </w:pPr>
      <w:r w:rsidRPr="0008026E">
        <w:rPr>
          <w:rStyle w:val="Hyperlink"/>
          <w:rFonts w:cs="Arial"/>
          <w:lang w:val="en"/>
        </w:rPr>
        <w:t xml:space="preserve">7. </w:t>
      </w:r>
      <w:hyperlink r:id="rId22" w:history="1">
        <w:r w:rsidR="00994269" w:rsidRPr="0008026E">
          <w:rPr>
            <w:rStyle w:val="Hyperlink"/>
            <w:rFonts w:cs="Arial"/>
            <w:b/>
          </w:rPr>
          <w:t>http://www.snapinfo.ca/html/information.html</w:t>
        </w:r>
      </w:hyperlink>
      <w:r w:rsidR="00994269" w:rsidRPr="0008026E">
        <w:rPr>
          <w:rFonts w:cs="Arial"/>
          <w:b/>
        </w:rPr>
        <w:t xml:space="preserve"> </w:t>
      </w:r>
      <w:r w:rsidR="00994269" w:rsidRPr="0008026E">
        <w:rPr>
          <w:rFonts w:cs="Arial"/>
        </w:rPr>
        <w:t>Open the link to</w:t>
      </w:r>
      <w:r w:rsidR="00994269" w:rsidRPr="0008026E">
        <w:rPr>
          <w:rFonts w:cs="Arial"/>
          <w:b/>
        </w:rPr>
        <w:t xml:space="preserve"> </w:t>
      </w:r>
      <w:bookmarkStart w:id="0" w:name="pesticidesales"/>
      <w:bookmarkEnd w:id="0"/>
      <w:r w:rsidR="00994269" w:rsidRPr="0008026E">
        <w:fldChar w:fldCharType="begin"/>
      </w:r>
      <w:r w:rsidR="00994269" w:rsidRPr="0008026E">
        <w:instrText xml:space="preserve"> HYPERLINK "http://www.snapinfo.ca/html/documents/Pesticsales01-03-SAFdatawheeffects.xls" </w:instrText>
      </w:r>
      <w:r w:rsidR="00994269" w:rsidRPr="0008026E">
        <w:fldChar w:fldCharType="separate"/>
      </w:r>
      <w:r w:rsidR="00994269" w:rsidRPr="0008026E">
        <w:rPr>
          <w:rStyle w:val="Hyperlink"/>
        </w:rPr>
        <w:t xml:space="preserve">Pesticide Sales in Saskatchewan 2001-03 </w:t>
      </w:r>
      <w:r w:rsidR="00994269" w:rsidRPr="0008026E">
        <w:fldChar w:fldCharType="end"/>
      </w:r>
      <w:r w:rsidR="00994269" w:rsidRPr="0008026E">
        <w:t xml:space="preserve">where I used the PANNA pesticide data base to fill in the toxicity chart. You will notice </w:t>
      </w:r>
      <w:proofErr w:type="gramStart"/>
      <w:r w:rsidR="00994269" w:rsidRPr="0008026E">
        <w:t>mostly</w:t>
      </w:r>
      <w:r w:rsidR="00994269" w:rsidRPr="0008026E">
        <w:rPr>
          <w:b/>
        </w:rPr>
        <w:t xml:space="preserve"> ?.</w:t>
      </w:r>
      <w:proofErr w:type="gramEnd"/>
      <w:r w:rsidR="00994269" w:rsidRPr="0008026E">
        <w:t xml:space="preserve"> These are all the chemicals for which there have not been any or enough independent studies to even know what their risks are. The conclusion is that most pes</w:t>
      </w:r>
      <w:r w:rsidR="008A2A7E" w:rsidRPr="0008026E">
        <w:t>ticides used in SK have not had</w:t>
      </w:r>
      <w:r w:rsidR="00994269" w:rsidRPr="0008026E">
        <w:t xml:space="preserve"> enough independent studies to really evaluate their risks. </w:t>
      </w:r>
    </w:p>
    <w:p w14:paraId="3A28FAF6" w14:textId="77777777" w:rsidR="007F3199" w:rsidRPr="0008026E" w:rsidRDefault="007F3199" w:rsidP="0008026E">
      <w:pPr>
        <w:shd w:val="clear" w:color="auto" w:fill="FFFFFF"/>
        <w:spacing w:after="0" w:line="240" w:lineRule="auto"/>
        <w:rPr>
          <w:rStyle w:val="Hyperlink"/>
          <w:rFonts w:cs="Arial"/>
          <w:b/>
        </w:rPr>
      </w:pPr>
      <w:r w:rsidRPr="0008026E">
        <w:t xml:space="preserve">8. </w:t>
      </w:r>
      <w:hyperlink r:id="rId23" w:history="1">
        <w:r w:rsidR="008A2A7E" w:rsidRPr="0008026E">
          <w:rPr>
            <w:rStyle w:val="Hyperlink"/>
            <w:rFonts w:cs="Arial"/>
            <w:b/>
          </w:rPr>
          <w:t>http://www.snapinfo.ca/html/FormulantsInerts.html</w:t>
        </w:r>
      </w:hyperlink>
    </w:p>
    <w:p w14:paraId="513078F2" w14:textId="77777777" w:rsidR="007F3199" w:rsidRPr="0008026E" w:rsidRDefault="007F3199" w:rsidP="0008026E">
      <w:pPr>
        <w:shd w:val="clear" w:color="auto" w:fill="FFFFFF"/>
        <w:spacing w:after="0" w:line="240" w:lineRule="auto"/>
        <w:rPr>
          <w:rStyle w:val="Hyperlink"/>
          <w:rFonts w:cs="Arial"/>
          <w:b/>
        </w:rPr>
      </w:pPr>
      <w:r w:rsidRPr="0008026E">
        <w:rPr>
          <w:rStyle w:val="Hyperlink"/>
          <w:rFonts w:cs="Arial"/>
          <w:b/>
          <w:color w:val="auto"/>
          <w:u w:val="none"/>
        </w:rPr>
        <w:t>9.</w:t>
      </w:r>
      <w:r w:rsidRPr="0008026E">
        <w:rPr>
          <w:rStyle w:val="Hyperlink"/>
          <w:rFonts w:cs="Arial"/>
          <w:b/>
          <w:color w:val="auto"/>
        </w:rPr>
        <w:t xml:space="preserve"> </w:t>
      </w:r>
      <w:r w:rsidR="008A2A7E" w:rsidRPr="0008026E">
        <w:rPr>
          <w:rFonts w:cs="Arial"/>
          <w:b/>
        </w:rPr>
        <w:t xml:space="preserve">PMRA list of </w:t>
      </w:r>
      <w:proofErr w:type="spellStart"/>
      <w:r w:rsidR="008A2A7E" w:rsidRPr="0008026E">
        <w:rPr>
          <w:rFonts w:cs="Arial"/>
          <w:b/>
        </w:rPr>
        <w:t>formulants</w:t>
      </w:r>
      <w:proofErr w:type="spellEnd"/>
      <w:r w:rsidR="008A2A7E" w:rsidRPr="0008026E">
        <w:rPr>
          <w:rFonts w:cs="Arial"/>
          <w:b/>
        </w:rPr>
        <w:t xml:space="preserve"> 2010</w:t>
      </w:r>
      <w:r w:rsidR="008A2A7E" w:rsidRPr="0008026E">
        <w:rPr>
          <w:rFonts w:cs="Arial"/>
        </w:rPr>
        <w:t xml:space="preserve">; the appendix lists all the </w:t>
      </w:r>
      <w:proofErr w:type="spellStart"/>
      <w:r w:rsidR="008A2A7E" w:rsidRPr="0008026E">
        <w:rPr>
          <w:rFonts w:cs="Arial"/>
        </w:rPr>
        <w:t>formulants</w:t>
      </w:r>
      <w:proofErr w:type="spellEnd"/>
      <w:r w:rsidR="008A2A7E" w:rsidRPr="0008026E">
        <w:rPr>
          <w:rFonts w:cs="Arial"/>
        </w:rPr>
        <w:t xml:space="preserve"> registered by the PMRA at the time of writing. </w:t>
      </w:r>
      <w:hyperlink r:id="rId24" w:history="1">
        <w:r w:rsidR="008A2A7E" w:rsidRPr="0008026E">
          <w:rPr>
            <w:rStyle w:val="Hyperlink"/>
            <w:rFonts w:cs="Arial"/>
            <w:b/>
          </w:rPr>
          <w:t>http://publications.gc.ca/collections/collection_2010/arla-pmra/H114-22-2010-eng.pdf</w:t>
        </w:r>
      </w:hyperlink>
      <w:r w:rsidR="00631D37" w:rsidRPr="0008026E">
        <w:rPr>
          <w:rStyle w:val="Hyperlink"/>
          <w:rFonts w:cs="Arial"/>
          <w:b/>
        </w:rPr>
        <w:t xml:space="preserve"> </w:t>
      </w:r>
    </w:p>
    <w:p w14:paraId="4B9CC3FD" w14:textId="77777777" w:rsidR="007F3199" w:rsidRPr="0008026E" w:rsidRDefault="007F3199" w:rsidP="0008026E">
      <w:pPr>
        <w:shd w:val="clear" w:color="auto" w:fill="FFFFFF"/>
        <w:spacing w:after="0" w:line="240" w:lineRule="auto"/>
        <w:rPr>
          <w:rFonts w:cs="Arial"/>
          <w:b/>
        </w:rPr>
      </w:pPr>
      <w:r w:rsidRPr="0008026E">
        <w:rPr>
          <w:rStyle w:val="Hyperlink"/>
          <w:rFonts w:cs="Arial"/>
          <w:b/>
        </w:rPr>
        <w:t>10.</w:t>
      </w:r>
      <w:r w:rsidR="00631D37" w:rsidRPr="0008026E">
        <w:rPr>
          <w:rStyle w:val="Hyperlink"/>
          <w:rFonts w:cs="Arial"/>
          <w:b/>
        </w:rPr>
        <w:t xml:space="preserve"> </w:t>
      </w:r>
      <w:hyperlink r:id="rId25" w:history="1">
        <w:r w:rsidRPr="0008026E">
          <w:rPr>
            <w:rStyle w:val="Hyperlink"/>
            <w:rFonts w:cs="Arial"/>
            <w:b/>
          </w:rPr>
          <w:t>http://www.snapinfo.ca/PDFs/2%204D%20comments%20%20final%20Apr%2022%202005.pdf</w:t>
        </w:r>
      </w:hyperlink>
    </w:p>
    <w:p w14:paraId="5817A636" w14:textId="77777777" w:rsidR="007F3199" w:rsidRPr="0008026E" w:rsidRDefault="007F3199" w:rsidP="0008026E">
      <w:pPr>
        <w:shd w:val="clear" w:color="auto" w:fill="FFFFFF"/>
        <w:spacing w:after="0" w:line="240" w:lineRule="auto"/>
        <w:rPr>
          <w:rStyle w:val="Hyperlink"/>
          <w:rFonts w:cs="Arial"/>
          <w:b/>
        </w:rPr>
      </w:pPr>
      <w:r w:rsidRPr="0008026E">
        <w:rPr>
          <w:rFonts w:cs="Arial"/>
          <w:b/>
        </w:rPr>
        <w:t xml:space="preserve">11. </w:t>
      </w:r>
      <w:hyperlink r:id="rId26" w:history="1">
        <w:r w:rsidR="00C44198" w:rsidRPr="0008026E">
          <w:rPr>
            <w:rStyle w:val="Hyperlink"/>
            <w:rFonts w:cs="Arial"/>
            <w:b/>
          </w:rPr>
          <w:t>http://www.snapinfo.ca/html/24D.htm</w:t>
        </w:r>
      </w:hyperlink>
    </w:p>
    <w:p w14:paraId="1E5055A3" w14:textId="77777777" w:rsidR="007F3199" w:rsidRPr="0008026E" w:rsidRDefault="007F3199" w:rsidP="0008026E">
      <w:pPr>
        <w:shd w:val="clear" w:color="auto" w:fill="FFFFFF"/>
        <w:spacing w:after="0" w:line="240" w:lineRule="auto"/>
        <w:rPr>
          <w:rStyle w:val="Hyperlink"/>
          <w:rFonts w:eastAsia="Times New Roman" w:cs="Times New Roman"/>
          <w:kern w:val="36"/>
          <w:lang w:val="en" w:eastAsia="en-CA"/>
        </w:rPr>
      </w:pPr>
      <w:r w:rsidRPr="0008026E">
        <w:rPr>
          <w:rStyle w:val="Hyperlink"/>
          <w:rFonts w:cs="Arial"/>
          <w:b/>
        </w:rPr>
        <w:t xml:space="preserve">12. </w:t>
      </w:r>
      <w:hyperlink r:id="rId27" w:history="1">
        <w:r w:rsidR="003935D6" w:rsidRPr="0008026E">
          <w:rPr>
            <w:rStyle w:val="Hyperlink"/>
            <w:rFonts w:eastAsia="Times New Roman" w:cs="Times New Roman"/>
            <w:kern w:val="36"/>
            <w:lang w:val="en" w:eastAsia="en-CA"/>
          </w:rPr>
          <w:t>http://www.oag-b</w:t>
        </w:r>
        <w:r w:rsidR="003935D6" w:rsidRPr="0008026E">
          <w:rPr>
            <w:rStyle w:val="Hyperlink"/>
            <w:rFonts w:eastAsia="Times New Roman" w:cs="Times New Roman"/>
            <w:kern w:val="36"/>
            <w:lang w:val="en" w:eastAsia="en-CA"/>
          </w:rPr>
          <w:t>v</w:t>
        </w:r>
        <w:r w:rsidR="003935D6" w:rsidRPr="0008026E">
          <w:rPr>
            <w:rStyle w:val="Hyperlink"/>
            <w:rFonts w:eastAsia="Times New Roman" w:cs="Times New Roman"/>
            <w:kern w:val="36"/>
            <w:lang w:val="en" w:eastAsia="en-CA"/>
          </w:rPr>
          <w:t>g</w:t>
        </w:r>
        <w:r w:rsidR="003935D6" w:rsidRPr="0008026E">
          <w:rPr>
            <w:rStyle w:val="Hyperlink"/>
            <w:rFonts w:eastAsia="Times New Roman" w:cs="Times New Roman"/>
            <w:kern w:val="36"/>
            <w:lang w:val="en" w:eastAsia="en-CA"/>
          </w:rPr>
          <w:t>.</w:t>
        </w:r>
        <w:r w:rsidR="003935D6" w:rsidRPr="0008026E">
          <w:rPr>
            <w:rStyle w:val="Hyperlink"/>
            <w:rFonts w:eastAsia="Times New Roman" w:cs="Times New Roman"/>
            <w:kern w:val="36"/>
            <w:lang w:val="en" w:eastAsia="en-CA"/>
          </w:rPr>
          <w:t>gc.ca/internet/English/pet_320_e_36442.html</w:t>
        </w:r>
      </w:hyperlink>
    </w:p>
    <w:p w14:paraId="0AF216E6" w14:textId="77777777" w:rsidR="007F3199" w:rsidRPr="0008026E" w:rsidRDefault="007F3199" w:rsidP="0008026E">
      <w:pPr>
        <w:shd w:val="clear" w:color="auto" w:fill="FFFFFF"/>
        <w:spacing w:after="0" w:line="240" w:lineRule="auto"/>
        <w:rPr>
          <w:rFonts w:cs="Arial"/>
          <w:color w:val="000000"/>
          <w:lang w:val="en"/>
        </w:rPr>
      </w:pPr>
      <w:r w:rsidRPr="0008026E">
        <w:rPr>
          <w:rStyle w:val="Hyperlink"/>
          <w:rFonts w:eastAsia="Times New Roman" w:cs="Times New Roman"/>
          <w:kern w:val="36"/>
          <w:lang w:val="en" w:eastAsia="en-CA"/>
        </w:rPr>
        <w:t>13.</w:t>
      </w:r>
      <w:r w:rsidR="00B06E46" w:rsidRPr="0008026E">
        <w:rPr>
          <w:rFonts w:eastAsia="Times New Roman" w:cs="Arial"/>
          <w:b/>
          <w:bCs/>
          <w:i/>
          <w:color w:val="000000"/>
          <w:kern w:val="36"/>
          <w:lang w:eastAsia="en-CA"/>
        </w:rPr>
        <w:t>Programmed to be Fat</w:t>
      </w:r>
      <w:r w:rsidR="00B06E46" w:rsidRPr="0008026E">
        <w:rPr>
          <w:rFonts w:eastAsia="Times New Roman" w:cs="Arial"/>
          <w:bCs/>
          <w:i/>
          <w:color w:val="000000"/>
          <w:kern w:val="36"/>
          <w:lang w:eastAsia="en-CA"/>
        </w:rPr>
        <w:t xml:space="preserve">  (Nature of Things; </w:t>
      </w:r>
      <w:r w:rsidR="00B06E46" w:rsidRPr="0008026E">
        <w:rPr>
          <w:rFonts w:eastAsia="Times New Roman" w:cs="Arial"/>
          <w:bCs/>
          <w:caps/>
          <w:color w:val="000000"/>
          <w:lang w:eastAsia="en-CA"/>
        </w:rPr>
        <w:t xml:space="preserve">Thursday August 2, 2012 AT 8:00 PM on CBC-TV </w:t>
      </w:r>
      <w:hyperlink r:id="rId28" w:history="1">
        <w:r w:rsidR="00B06E46" w:rsidRPr="0008026E">
          <w:rPr>
            <w:rStyle w:val="Hyperlink"/>
            <w:rFonts w:cs="Arial"/>
            <w:lang w:val="en"/>
          </w:rPr>
          <w:t>http://www.cbc.ca/natureofthings/episode/programmed-to-be-fat.html</w:t>
        </w:r>
      </w:hyperlink>
      <w:r w:rsidR="00B06E46" w:rsidRPr="0008026E">
        <w:rPr>
          <w:rFonts w:cs="Arial"/>
          <w:color w:val="000000"/>
          <w:lang w:val="en"/>
        </w:rPr>
        <w:t xml:space="preserve"> )</w:t>
      </w:r>
    </w:p>
    <w:p w14:paraId="04653061" w14:textId="77777777" w:rsidR="007F3199" w:rsidRPr="0008026E" w:rsidRDefault="007F3199" w:rsidP="0008026E">
      <w:pPr>
        <w:shd w:val="clear" w:color="auto" w:fill="FFFFFF"/>
        <w:spacing w:after="0" w:line="240" w:lineRule="auto"/>
        <w:rPr>
          <w:rStyle w:val="Hyperlink"/>
          <w:rFonts w:cs="Arial"/>
          <w:i/>
          <w:color w:val="auto"/>
          <w:u w:val="none"/>
        </w:rPr>
      </w:pPr>
      <w:r w:rsidRPr="0008026E">
        <w:rPr>
          <w:rFonts w:cs="Arial"/>
          <w:color w:val="000000"/>
          <w:lang w:val="en"/>
        </w:rPr>
        <w:t>14. .</w:t>
      </w:r>
      <w:hyperlink r:id="rId29" w:history="1">
        <w:r w:rsidR="00127050" w:rsidRPr="0008026E">
          <w:rPr>
            <w:rStyle w:val="Hyperlink"/>
            <w:rFonts w:cs="Arial"/>
            <w:b/>
          </w:rPr>
          <w:t>http://www.snapinfo.ca/html/information.html</w:t>
        </w:r>
      </w:hyperlink>
      <w:r w:rsidR="00127050" w:rsidRPr="0008026E">
        <w:rPr>
          <w:rStyle w:val="Hyperlink"/>
          <w:rFonts w:cs="Arial"/>
          <w:b/>
        </w:rPr>
        <w:t xml:space="preserve"> </w:t>
      </w:r>
      <w:r w:rsidR="00127050" w:rsidRPr="0008026E">
        <w:rPr>
          <w:rStyle w:val="Hyperlink"/>
          <w:rFonts w:cs="Arial"/>
          <w:color w:val="auto"/>
          <w:u w:val="none"/>
        </w:rPr>
        <w:t xml:space="preserve">go to </w:t>
      </w:r>
      <w:r w:rsidR="00127050" w:rsidRPr="0008026E">
        <w:rPr>
          <w:rStyle w:val="Hyperlink"/>
          <w:rFonts w:cs="Arial"/>
          <w:i/>
          <w:color w:val="auto"/>
          <w:u w:val="none"/>
        </w:rPr>
        <w:t>Pesticide sales data 2001-03</w:t>
      </w:r>
    </w:p>
    <w:p w14:paraId="38FD9CE8" w14:textId="77777777" w:rsidR="007F3199" w:rsidRPr="0008026E" w:rsidRDefault="007F3199" w:rsidP="0008026E">
      <w:pPr>
        <w:shd w:val="clear" w:color="auto" w:fill="FFFFFF"/>
        <w:spacing w:after="0" w:line="240" w:lineRule="auto"/>
        <w:rPr>
          <w:rStyle w:val="Hyperlink"/>
          <w:rFonts w:cs="Arial"/>
          <w:i/>
          <w:color w:val="auto"/>
          <w:u w:val="none"/>
        </w:rPr>
      </w:pPr>
      <w:r w:rsidRPr="0008026E">
        <w:rPr>
          <w:rStyle w:val="Hyperlink"/>
          <w:rFonts w:cs="Arial"/>
          <w:i/>
          <w:color w:val="auto"/>
          <w:u w:val="none"/>
        </w:rPr>
        <w:t xml:space="preserve">15. </w:t>
      </w:r>
      <w:r w:rsidR="00533F9A" w:rsidRPr="0008026E">
        <w:rPr>
          <w:rStyle w:val="Hyperlink"/>
          <w:rFonts w:cs="Arial"/>
          <w:i/>
          <w:color w:val="auto"/>
          <w:u w:val="none"/>
        </w:rPr>
        <w:t xml:space="preserve">Personal communication with the PMRA by phone and email. </w:t>
      </w:r>
    </w:p>
    <w:p w14:paraId="74793570" w14:textId="77777777" w:rsidR="007F3199" w:rsidRPr="0008026E" w:rsidRDefault="007F3199" w:rsidP="0008026E">
      <w:pPr>
        <w:shd w:val="clear" w:color="auto" w:fill="FFFFFF"/>
        <w:spacing w:after="0" w:line="240" w:lineRule="auto"/>
      </w:pPr>
      <w:r w:rsidRPr="0008026E">
        <w:rPr>
          <w:rStyle w:val="Hyperlink"/>
          <w:rFonts w:cs="Arial"/>
          <w:i/>
          <w:color w:val="auto"/>
          <w:u w:val="none"/>
        </w:rPr>
        <w:t xml:space="preserve">16. </w:t>
      </w:r>
      <w:r w:rsidR="003A2931" w:rsidRPr="0008026E">
        <w:rPr>
          <w:rStyle w:val="Strong"/>
        </w:rPr>
        <w:t>Lawn and Order: Pesticide Bylaws</w:t>
      </w:r>
      <w:r w:rsidR="003A2931" w:rsidRPr="0008026E">
        <w:t xml:space="preserve"> by Wendy </w:t>
      </w:r>
      <w:proofErr w:type="spellStart"/>
      <w:r w:rsidR="003A2931" w:rsidRPr="0008026E">
        <w:t>Mesley</w:t>
      </w:r>
      <w:proofErr w:type="spellEnd"/>
      <w:r w:rsidR="003A2931" w:rsidRPr="0008026E">
        <w:t xml:space="preserve"> and MARKETPLACE </w:t>
      </w:r>
      <w:hyperlink r:id="rId30" w:tgtFrame="_blank" w:history="1">
        <w:r w:rsidR="003A2931" w:rsidRPr="0008026E">
          <w:rPr>
            <w:rStyle w:val="Hyperlink"/>
          </w:rPr>
          <w:t>http://www.cbc.ca/marketplace/</w:t>
        </w:r>
      </w:hyperlink>
      <w:r w:rsidR="003A2931" w:rsidRPr="0008026E">
        <w:t xml:space="preserve">  original air date: October 10th</w:t>
      </w:r>
      <w:proofErr w:type="gramStart"/>
      <w:r w:rsidR="003A2931" w:rsidRPr="0008026E">
        <w:t>,2007</w:t>
      </w:r>
      <w:proofErr w:type="gramEnd"/>
      <w:r w:rsidR="003A2931" w:rsidRPr="0008026E">
        <w:t xml:space="preserve"> 7:30pm</w:t>
      </w:r>
    </w:p>
    <w:p w14:paraId="6903FCA0" w14:textId="77777777" w:rsidR="007F3199" w:rsidRPr="0008026E" w:rsidRDefault="007F3199" w:rsidP="0008026E">
      <w:pPr>
        <w:shd w:val="clear" w:color="auto" w:fill="FFFFFF"/>
        <w:spacing w:after="0" w:line="240" w:lineRule="auto"/>
        <w:rPr>
          <w:rStyle w:val="Strong"/>
          <w:b w:val="0"/>
        </w:rPr>
      </w:pPr>
      <w:r w:rsidRPr="0008026E">
        <w:lastRenderedPageBreak/>
        <w:t xml:space="preserve">17. </w:t>
      </w:r>
      <w:r w:rsidR="00A538AC" w:rsidRPr="0008026E">
        <w:rPr>
          <w:rStyle w:val="Strong"/>
          <w:b w:val="0"/>
        </w:rPr>
        <w:t>Xeriscaping means landscaping for dry areas (</w:t>
      </w:r>
      <w:proofErr w:type="spellStart"/>
      <w:r w:rsidR="00A538AC" w:rsidRPr="0008026E">
        <w:rPr>
          <w:rStyle w:val="Strong"/>
          <w:b w:val="0"/>
        </w:rPr>
        <w:t>xeri</w:t>
      </w:r>
      <w:proofErr w:type="spellEnd"/>
      <w:r w:rsidR="00A538AC" w:rsidRPr="0008026E">
        <w:rPr>
          <w:rStyle w:val="Strong"/>
          <w:b w:val="0"/>
        </w:rPr>
        <w:t xml:space="preserve">). Most people use the wrong spelling: </w:t>
      </w:r>
      <w:proofErr w:type="spellStart"/>
      <w:r w:rsidR="00A538AC" w:rsidRPr="0008026E">
        <w:rPr>
          <w:rStyle w:val="Strong"/>
          <w:b w:val="0"/>
        </w:rPr>
        <w:t>zeroscaping</w:t>
      </w:r>
      <w:proofErr w:type="spellEnd"/>
      <w:r w:rsidR="00A538AC" w:rsidRPr="0008026E">
        <w:rPr>
          <w:rStyle w:val="Strong"/>
          <w:b w:val="0"/>
        </w:rPr>
        <w:t>, which means there is nothing here. I am sure that is not what is meant here.</w:t>
      </w:r>
    </w:p>
    <w:p w14:paraId="58FF788A" w14:textId="77777777" w:rsidR="007F3199" w:rsidRPr="0008026E" w:rsidRDefault="007F3199" w:rsidP="0008026E">
      <w:pPr>
        <w:shd w:val="clear" w:color="auto" w:fill="FFFFFF"/>
        <w:spacing w:after="0" w:line="240" w:lineRule="auto"/>
        <w:rPr>
          <w:b/>
          <w:bCs/>
        </w:rPr>
      </w:pPr>
      <w:r w:rsidRPr="0008026E">
        <w:rPr>
          <w:rStyle w:val="Strong"/>
          <w:b w:val="0"/>
        </w:rPr>
        <w:t xml:space="preserve">18. </w:t>
      </w:r>
      <w:hyperlink r:id="rId31" w:tooltip="Permanent Link: &lt;i&gt;Chemtura v. Canada&lt;/i&gt;: The Federal Government Successfully Defends NAFTA Claim Resulting from Pesticide Ban" w:history="1">
        <w:r w:rsidR="00F131BE" w:rsidRPr="0008026E">
          <w:rPr>
            <w:b/>
            <w:bdr w:val="none" w:sz="0" w:space="0" w:color="auto" w:frame="1"/>
          </w:rPr>
          <w:t>Chemtura v. Canada: The Federal Government Successfully Defends NAFTA Claim Resulting from Pesticide Ban</w:t>
        </w:r>
      </w:hyperlink>
      <w:r w:rsidR="00F131BE" w:rsidRPr="0008026E">
        <w:t xml:space="preserve">. </w:t>
      </w:r>
      <w:hyperlink r:id="rId32" w:tooltip="Posts by Cris Best" w:history="1">
        <w:r w:rsidR="00F131BE" w:rsidRPr="0008026E">
          <w:rPr>
            <w:color w:val="666666"/>
            <w:u w:val="single"/>
            <w:bdr w:val="none" w:sz="0" w:space="0" w:color="auto" w:frame="1"/>
          </w:rPr>
          <w:t>Cris Best</w:t>
        </w:r>
      </w:hyperlink>
      <w:r w:rsidR="00F131BE" w:rsidRPr="0008026E">
        <w:t xml:space="preserve">. September 8th, 2010. </w:t>
      </w:r>
      <w:hyperlink r:id="rId33" w:history="1">
        <w:r w:rsidR="00F131BE" w:rsidRPr="0008026E">
          <w:rPr>
            <w:rStyle w:val="Hyperlink"/>
            <w:b/>
            <w:bCs/>
          </w:rPr>
          <w:t>http://www.thecourt.ca/2010/09/08/chemtura-v-canada-the-federal-government-successfully-defends-nafta-claim-resulting-from-pesticide-ban/</w:t>
        </w:r>
      </w:hyperlink>
    </w:p>
    <w:p w14:paraId="5BC02DFB" w14:textId="77777777" w:rsidR="007F3199" w:rsidRPr="0008026E" w:rsidRDefault="007F3199" w:rsidP="0008026E">
      <w:pPr>
        <w:shd w:val="clear" w:color="auto" w:fill="FFFFFF"/>
        <w:spacing w:after="0" w:line="240" w:lineRule="auto"/>
        <w:rPr>
          <w:rStyle w:val="Hyperlink"/>
          <w:rFonts w:cs="Arial"/>
          <w:color w:val="auto"/>
          <w:u w:val="none"/>
        </w:rPr>
      </w:pPr>
      <w:r w:rsidRPr="0008026E">
        <w:rPr>
          <w:b/>
          <w:bCs/>
        </w:rPr>
        <w:t xml:space="preserve">19. </w:t>
      </w:r>
      <w:r w:rsidR="00673AA6" w:rsidRPr="0008026E">
        <w:rPr>
          <w:rStyle w:val="Hyperlink"/>
          <w:rFonts w:cs="Arial"/>
          <w:color w:val="auto"/>
          <w:u w:val="none"/>
        </w:rPr>
        <w:t xml:space="preserve">PMRA label search </w:t>
      </w:r>
      <w:hyperlink r:id="rId34" w:history="1">
        <w:r w:rsidR="00673AA6" w:rsidRPr="0008026E">
          <w:rPr>
            <w:rStyle w:val="Hyperlink"/>
            <w:rFonts w:cs="Arial"/>
          </w:rPr>
          <w:t>http:/</w:t>
        </w:r>
        <w:r w:rsidR="00673AA6" w:rsidRPr="0008026E">
          <w:rPr>
            <w:rStyle w:val="Hyperlink"/>
            <w:rFonts w:cs="Arial"/>
          </w:rPr>
          <w:t>/</w:t>
        </w:r>
        <w:r w:rsidR="00673AA6" w:rsidRPr="0008026E">
          <w:rPr>
            <w:rStyle w:val="Hyperlink"/>
            <w:rFonts w:cs="Arial"/>
          </w:rPr>
          <w:t>pr-rp.hc-sc.gc.ca/ls-re/index-eng.php/</w:t>
        </w:r>
      </w:hyperlink>
    </w:p>
    <w:p w14:paraId="76B0ECF1" w14:textId="77777777" w:rsidR="007F3199" w:rsidRPr="0008026E" w:rsidRDefault="007F3199" w:rsidP="0008026E">
      <w:pPr>
        <w:shd w:val="clear" w:color="auto" w:fill="FFFFFF"/>
        <w:spacing w:after="0" w:line="240" w:lineRule="auto"/>
        <w:rPr>
          <w:rStyle w:val="Hyperlink"/>
          <w:rFonts w:cs="Arial"/>
          <w:color w:val="auto"/>
          <w:u w:val="none"/>
        </w:rPr>
      </w:pPr>
      <w:r w:rsidRPr="0008026E">
        <w:rPr>
          <w:rStyle w:val="Hyperlink"/>
          <w:rFonts w:cs="Arial"/>
          <w:color w:val="auto"/>
          <w:u w:val="none"/>
        </w:rPr>
        <w:t xml:space="preserve">20. </w:t>
      </w:r>
      <w:hyperlink r:id="rId35" w:history="1">
        <w:r w:rsidR="007D44B7" w:rsidRPr="0008026E">
          <w:rPr>
            <w:rStyle w:val="Hyperlink"/>
            <w:rFonts w:cs="Arial"/>
          </w:rPr>
          <w:t>http://www.pesticideinfo.org/De</w:t>
        </w:r>
        <w:r w:rsidR="007D44B7" w:rsidRPr="0008026E">
          <w:rPr>
            <w:rStyle w:val="Hyperlink"/>
            <w:rFonts w:cs="Arial"/>
          </w:rPr>
          <w:t>t</w:t>
        </w:r>
        <w:r w:rsidR="007D44B7" w:rsidRPr="0008026E">
          <w:rPr>
            <w:rStyle w:val="Hyperlink"/>
            <w:rFonts w:cs="Arial"/>
          </w:rPr>
          <w:t>ail_Chemical.jsp?Rec_Id=PC34569</w:t>
        </w:r>
      </w:hyperlink>
    </w:p>
    <w:p w14:paraId="7C7ED5EE" w14:textId="77777777" w:rsidR="007F3199" w:rsidRPr="0008026E" w:rsidRDefault="007F3199" w:rsidP="0008026E">
      <w:pPr>
        <w:shd w:val="clear" w:color="auto" w:fill="FFFFFF"/>
        <w:spacing w:after="0" w:line="240" w:lineRule="auto"/>
        <w:rPr>
          <w:rStyle w:val="Hyperlink"/>
          <w:rFonts w:cs="Arial"/>
          <w:color w:val="auto"/>
          <w:u w:val="none"/>
        </w:rPr>
      </w:pPr>
      <w:r w:rsidRPr="0008026E">
        <w:rPr>
          <w:rStyle w:val="Hyperlink"/>
          <w:rFonts w:cs="Arial"/>
          <w:color w:val="auto"/>
          <w:u w:val="none"/>
        </w:rPr>
        <w:t xml:space="preserve">21. Explanation of the limitations of toxicity data related to humans including an explanation of how regulatory agencies (including the PMRA) use uncertainty factors.  </w:t>
      </w:r>
      <w:hyperlink r:id="rId36" w:anchor="CaveatsHuman" w:history="1">
        <w:r w:rsidRPr="0008026E">
          <w:rPr>
            <w:rStyle w:val="Hyperlink"/>
            <w:rFonts w:cs="Arial"/>
          </w:rPr>
          <w:t>http://www.pesticideinfo.org/Docs/ref_toxicity1.html#CaveatsHuman</w:t>
        </w:r>
      </w:hyperlink>
    </w:p>
    <w:p w14:paraId="28E1F962" w14:textId="77777777" w:rsidR="007F3199" w:rsidRPr="0008026E" w:rsidRDefault="007F3199" w:rsidP="0008026E">
      <w:pPr>
        <w:shd w:val="clear" w:color="auto" w:fill="FFFFFF"/>
        <w:spacing w:after="0" w:line="240" w:lineRule="auto"/>
        <w:rPr>
          <w:rStyle w:val="Hyperlink"/>
          <w:rFonts w:cs="Arial"/>
          <w:color w:val="auto"/>
          <w:u w:val="none"/>
        </w:rPr>
      </w:pPr>
      <w:r w:rsidRPr="0008026E">
        <w:rPr>
          <w:rStyle w:val="Hyperlink"/>
          <w:rFonts w:cs="Arial"/>
          <w:color w:val="auto"/>
          <w:u w:val="none"/>
        </w:rPr>
        <w:t xml:space="preserve">22. </w:t>
      </w:r>
      <w:hyperlink r:id="rId37" w:history="1">
        <w:r w:rsidRPr="0008026E">
          <w:rPr>
            <w:rStyle w:val="Hyperlink"/>
            <w:rFonts w:cs="Arial"/>
          </w:rPr>
          <w:t>http://en.wikipedia.org/wiki/Ragweed</w:t>
        </w:r>
      </w:hyperlink>
    </w:p>
    <w:p w14:paraId="0028EA10" w14:textId="77777777" w:rsidR="007F3199" w:rsidRPr="0008026E" w:rsidRDefault="007F3199" w:rsidP="0008026E">
      <w:pPr>
        <w:shd w:val="clear" w:color="auto" w:fill="FFFFFF"/>
        <w:spacing w:after="0" w:line="240" w:lineRule="auto"/>
        <w:rPr>
          <w:rStyle w:val="Hyperlink"/>
          <w:rFonts w:cs="Arial"/>
          <w:color w:val="auto"/>
          <w:u w:val="none"/>
        </w:rPr>
      </w:pPr>
      <w:r w:rsidRPr="0008026E">
        <w:rPr>
          <w:rStyle w:val="Hyperlink"/>
          <w:rFonts w:cs="Arial"/>
          <w:color w:val="auto"/>
          <w:u w:val="none"/>
        </w:rPr>
        <w:t xml:space="preserve">23. </w:t>
      </w:r>
      <w:r w:rsidRPr="0008026E">
        <w:rPr>
          <w:rStyle w:val="Hyperlink"/>
          <w:rFonts w:cs="Arial"/>
          <w:i/>
          <w:color w:val="auto"/>
          <w:u w:val="none"/>
        </w:rPr>
        <w:t>When Smoke Ran Like Water.</w:t>
      </w:r>
      <w:r w:rsidRPr="0008026E">
        <w:rPr>
          <w:rStyle w:val="Hyperlink"/>
          <w:rFonts w:cs="Arial"/>
          <w:color w:val="auto"/>
          <w:u w:val="none"/>
        </w:rPr>
        <w:t xml:space="preserve"> </w:t>
      </w:r>
      <w:proofErr w:type="spellStart"/>
      <w:r w:rsidRPr="0008026E">
        <w:rPr>
          <w:rStyle w:val="Hyperlink"/>
          <w:rFonts w:cs="Arial"/>
          <w:color w:val="auto"/>
          <w:u w:val="none"/>
        </w:rPr>
        <w:t>Devra</w:t>
      </w:r>
      <w:proofErr w:type="spellEnd"/>
      <w:r w:rsidRPr="0008026E">
        <w:rPr>
          <w:rStyle w:val="Hyperlink"/>
          <w:rFonts w:cs="Arial"/>
          <w:color w:val="auto"/>
          <w:u w:val="none"/>
        </w:rPr>
        <w:t xml:space="preserve"> Davis.2002. </w:t>
      </w:r>
      <w:proofErr w:type="gramStart"/>
      <w:r w:rsidRPr="0008026E">
        <w:rPr>
          <w:rStyle w:val="Hyperlink"/>
          <w:rFonts w:cs="Arial"/>
          <w:color w:val="auto"/>
          <w:u w:val="none"/>
        </w:rPr>
        <w:t>Basic Books.316 p.; p 121.</w:t>
      </w:r>
      <w:proofErr w:type="gramEnd"/>
      <w:r w:rsidRPr="0008026E">
        <w:rPr>
          <w:rStyle w:val="Hyperlink"/>
          <w:rFonts w:cs="Arial"/>
          <w:color w:val="auto"/>
          <w:u w:val="none"/>
        </w:rPr>
        <w:t xml:space="preserve">  </w:t>
      </w:r>
      <w:proofErr w:type="spellStart"/>
      <w:r w:rsidRPr="0008026E">
        <w:rPr>
          <w:rStyle w:val="Hyperlink"/>
          <w:rFonts w:cs="Arial"/>
          <w:color w:val="auto"/>
          <w:u w:val="none"/>
        </w:rPr>
        <w:t>Ms</w:t>
      </w:r>
      <w:proofErr w:type="spellEnd"/>
      <w:r w:rsidRPr="0008026E">
        <w:rPr>
          <w:rStyle w:val="Hyperlink"/>
          <w:rFonts w:cs="Arial"/>
          <w:color w:val="auto"/>
          <w:u w:val="none"/>
        </w:rPr>
        <w:t xml:space="preserve"> Davies was a Scholar in Residence at the National Academy of Sciences and a member of the Hazard Investigation Board Under President Clinton. </w:t>
      </w:r>
    </w:p>
    <w:p w14:paraId="3CA829E6" w14:textId="77777777" w:rsidR="007F3199" w:rsidRPr="0008026E" w:rsidRDefault="007F3199" w:rsidP="0008026E">
      <w:pPr>
        <w:shd w:val="clear" w:color="auto" w:fill="FFFFFF"/>
        <w:spacing w:after="0" w:line="240" w:lineRule="auto"/>
        <w:rPr>
          <w:rStyle w:val="Hyperlink"/>
          <w:rFonts w:cs="Arial"/>
          <w:color w:val="auto"/>
          <w:u w:val="none"/>
        </w:rPr>
      </w:pPr>
      <w:r w:rsidRPr="0008026E">
        <w:rPr>
          <w:rStyle w:val="Hyperlink"/>
          <w:rFonts w:cs="Arial"/>
          <w:color w:val="auto"/>
          <w:u w:val="none"/>
        </w:rPr>
        <w:t>24. Fungicide document I am preparing for the SNAP website. (</w:t>
      </w:r>
      <w:proofErr w:type="gramStart"/>
      <w:r w:rsidRPr="0008026E">
        <w:rPr>
          <w:rStyle w:val="Hyperlink"/>
          <w:rFonts w:cs="Arial"/>
          <w:color w:val="auto"/>
          <w:u w:val="none"/>
        </w:rPr>
        <w:t>unpublished</w:t>
      </w:r>
      <w:proofErr w:type="gramEnd"/>
      <w:r w:rsidRPr="0008026E">
        <w:rPr>
          <w:rStyle w:val="Hyperlink"/>
          <w:rFonts w:cs="Arial"/>
          <w:color w:val="auto"/>
          <w:u w:val="none"/>
        </w:rPr>
        <w:t xml:space="preserve">) </w:t>
      </w:r>
    </w:p>
    <w:p w14:paraId="1A5C3E57" w14:textId="77777777" w:rsidR="00380AAD" w:rsidRDefault="00380AAD" w:rsidP="0008026E">
      <w:pPr>
        <w:spacing w:after="0"/>
      </w:pPr>
      <w:r w:rsidRPr="0008026E">
        <w:rPr>
          <w:rStyle w:val="Hyperlink"/>
          <w:rFonts w:cs="Arial"/>
          <w:color w:val="auto"/>
          <w:u w:val="none"/>
        </w:rPr>
        <w:t>25. ”</w:t>
      </w:r>
      <w:r w:rsidRPr="0008026E">
        <w:t xml:space="preserve">In order to achieve an orderly phase-out of products containing racemic </w:t>
      </w:r>
      <w:proofErr w:type="spellStart"/>
      <w:r w:rsidRPr="0008026E">
        <w:t>mecoprop</w:t>
      </w:r>
      <w:proofErr w:type="spellEnd"/>
      <w:r w:rsidRPr="0008026E">
        <w:t xml:space="preserve">, the registrants of the technical active ingredient have agreed to </w:t>
      </w:r>
      <w:r w:rsidRPr="0008026E">
        <w:rPr>
          <w:b/>
        </w:rPr>
        <w:t>limit sales of the technical active ingredient in 2004 to a maximum of their annual average over the past five years</w:t>
      </w:r>
      <w:r w:rsidRPr="0008026E">
        <w:t xml:space="preserve">. Beyond 2005, </w:t>
      </w:r>
      <w:r w:rsidRPr="0008026E">
        <w:rPr>
          <w:b/>
        </w:rPr>
        <w:t>sales of existing end-use products in the possession of those other than the registrant as well as use of end-use product by users is permitted until 31 December 2009 when the registrations will be cancelled.”</w:t>
      </w:r>
      <w:r w:rsidRPr="0008026E">
        <w:t xml:space="preserve"> The document used to be found at </w:t>
      </w:r>
      <w:hyperlink r:id="rId38" w:history="1">
        <w:r w:rsidRPr="0008026E">
          <w:rPr>
            <w:rStyle w:val="Hyperlink"/>
          </w:rPr>
          <w:t>http://www.pmra-arla.gc.ca/english/pdf/rrd/rrd2004-09-e.pdf</w:t>
        </w:r>
      </w:hyperlink>
      <w:r w:rsidRPr="0008026E">
        <w:t xml:space="preserve">. It likely has to be requested now. </w:t>
      </w:r>
    </w:p>
    <w:p w14:paraId="78D91340" w14:textId="1EE03F4F" w:rsidR="00E411F3" w:rsidRPr="00036571" w:rsidRDefault="002A6EC7" w:rsidP="00E411F3">
      <w:pPr>
        <w:autoSpaceDE w:val="0"/>
        <w:autoSpaceDN w:val="0"/>
        <w:adjustRightInd w:val="0"/>
        <w:spacing w:after="0" w:line="240" w:lineRule="auto"/>
        <w:rPr>
          <w:rFonts w:cstheme="minorHAnsi"/>
        </w:rPr>
      </w:pPr>
      <w:r w:rsidRPr="00997475">
        <w:rPr>
          <w:rFonts w:cstheme="minorHAnsi"/>
        </w:rPr>
        <w:t xml:space="preserve">26. </w:t>
      </w:r>
      <w:r w:rsidR="00E411F3" w:rsidRPr="00036571">
        <w:rPr>
          <w:rFonts w:cstheme="minorHAnsi"/>
          <w:b/>
          <w:bCs/>
        </w:rPr>
        <w:t xml:space="preserve">CLASS 8 PESTICIDES. </w:t>
      </w:r>
      <w:proofErr w:type="gramStart"/>
      <w:r w:rsidR="00E411F3" w:rsidRPr="00036571">
        <w:rPr>
          <w:rFonts w:cstheme="minorHAnsi"/>
        </w:rPr>
        <w:t>Banned domestic products.</w:t>
      </w:r>
      <w:proofErr w:type="gramEnd"/>
      <w:r w:rsidR="00E411F3" w:rsidRPr="00036571">
        <w:rPr>
          <w:rFonts w:cstheme="minorHAnsi"/>
        </w:rPr>
        <w:t xml:space="preserve"> Refer to the Pesticide Classification Guideline for Ontario for more details.  (March 28, 2012</w:t>
      </w:r>
      <w:proofErr w:type="gramStart"/>
      <w:r w:rsidR="00E411F3" w:rsidRPr="00036571">
        <w:rPr>
          <w:rFonts w:cstheme="minorHAnsi"/>
        </w:rPr>
        <w:t xml:space="preserve">)  </w:t>
      </w:r>
      <w:proofErr w:type="gramEnd"/>
      <w:r w:rsidR="00E411F3" w:rsidRPr="00036571">
        <w:rPr>
          <w:rFonts w:cstheme="minorHAnsi"/>
        </w:rPr>
        <w:fldChar w:fldCharType="begin"/>
      </w:r>
      <w:r w:rsidR="00E411F3" w:rsidRPr="00036571">
        <w:rPr>
          <w:rFonts w:cstheme="minorHAnsi"/>
        </w:rPr>
        <w:instrText xml:space="preserve"> HYPERLINK "http://www.ene.gov.on.ca/stdprodconsume/groups/lr/@ene/@category/@pesticides/documents/nativedocs/stdprod_080202.pdf" </w:instrText>
      </w:r>
      <w:r w:rsidR="00E411F3" w:rsidRPr="00036571">
        <w:rPr>
          <w:rFonts w:cstheme="minorHAnsi"/>
        </w:rPr>
        <w:fldChar w:fldCharType="separate"/>
      </w:r>
      <w:r w:rsidR="00E411F3" w:rsidRPr="00036571">
        <w:rPr>
          <w:rStyle w:val="Hyperlink"/>
          <w:rFonts w:cstheme="minorHAnsi"/>
        </w:rPr>
        <w:t>http://www.en</w:t>
      </w:r>
      <w:r w:rsidR="00E411F3" w:rsidRPr="00036571">
        <w:rPr>
          <w:rStyle w:val="Hyperlink"/>
          <w:rFonts w:cstheme="minorHAnsi"/>
        </w:rPr>
        <w:t>e</w:t>
      </w:r>
      <w:r w:rsidR="00E411F3" w:rsidRPr="00036571">
        <w:rPr>
          <w:rStyle w:val="Hyperlink"/>
          <w:rFonts w:cstheme="minorHAnsi"/>
        </w:rPr>
        <w:t>.gov.on.ca/stdprodconsume/groups/lr/@ene/@category/@pesticides/documents/nativedocs/stdprod_080202.pdf</w:t>
      </w:r>
      <w:r w:rsidR="00E411F3" w:rsidRPr="00036571">
        <w:rPr>
          <w:rFonts w:cstheme="minorHAnsi"/>
        </w:rPr>
        <w:fldChar w:fldCharType="end"/>
      </w:r>
    </w:p>
    <w:p w14:paraId="080C561C" w14:textId="77777777" w:rsidR="0074208F" w:rsidRDefault="00997475" w:rsidP="006F5084">
      <w:pPr>
        <w:spacing w:after="0"/>
        <w:rPr>
          <w:rFonts w:cstheme="minorHAnsi"/>
        </w:rPr>
      </w:pPr>
      <w:r w:rsidRPr="00036571">
        <w:rPr>
          <w:rFonts w:cstheme="minorHAnsi"/>
        </w:rPr>
        <w:t xml:space="preserve">27. </w:t>
      </w:r>
      <w:hyperlink r:id="rId39" w:history="1">
        <w:r w:rsidR="00B54B36" w:rsidRPr="00A62072">
          <w:rPr>
            <w:rStyle w:val="Hyperlink"/>
            <w:rFonts w:cstheme="minorHAnsi"/>
          </w:rPr>
          <w:t>www.bioforest.ca</w:t>
        </w:r>
      </w:hyperlink>
    </w:p>
    <w:p w14:paraId="0854F5EA" w14:textId="77777777" w:rsidR="0074208F" w:rsidRDefault="005E4893" w:rsidP="006F5084">
      <w:pPr>
        <w:spacing w:after="0"/>
      </w:pPr>
      <w:r>
        <w:t>28. Meg Sears, PhD, personal communication</w:t>
      </w:r>
    </w:p>
    <w:p w14:paraId="2C3B7A9A" w14:textId="3E6ABB25" w:rsidR="006F5084" w:rsidRDefault="006F5084" w:rsidP="006F5084">
      <w:pPr>
        <w:spacing w:after="0"/>
        <w:rPr>
          <w:rFonts w:cstheme="minorHAnsi"/>
        </w:rPr>
      </w:pPr>
      <w:r w:rsidRPr="006F5084">
        <w:rPr>
          <w:rStyle w:val="pdf-icon"/>
          <w:rFonts w:cstheme="minorHAnsi"/>
          <w:lang w:val="en"/>
        </w:rPr>
        <w:t xml:space="preserve">29. </w:t>
      </w:r>
      <w:hyperlink r:id="rId40" w:tgtFrame="_top" w:history="1">
        <w:r w:rsidRPr="006F5084">
          <w:rPr>
            <w:rStyle w:val="Hyperlink"/>
            <w:rFonts w:cstheme="minorHAnsi"/>
            <w:lang w:val="en"/>
          </w:rPr>
          <w:t>ACS Sta</w:t>
        </w:r>
        <w:r w:rsidRPr="006F5084">
          <w:rPr>
            <w:rStyle w:val="Hyperlink"/>
            <w:rFonts w:cstheme="minorHAnsi"/>
            <w:lang w:val="en"/>
          </w:rPr>
          <w:t>t</w:t>
        </w:r>
        <w:r w:rsidRPr="006F5084">
          <w:rPr>
            <w:rStyle w:val="Hyperlink"/>
            <w:rFonts w:cstheme="minorHAnsi"/>
            <w:lang w:val="en"/>
          </w:rPr>
          <w:t>ement on Testing for Endocrine Disruption</w:t>
        </w:r>
      </w:hyperlink>
      <w:r w:rsidRPr="00B10805">
        <w:rPr>
          <w:rStyle w:val="pdf-icon"/>
          <w:rFonts w:cstheme="minorHAnsi"/>
          <w:lang w:val="en"/>
        </w:rPr>
        <w:t xml:space="preserve">  2009-2012</w:t>
      </w:r>
      <w:r w:rsidRPr="00B54B36">
        <w:rPr>
          <w:rStyle w:val="pdf-icon"/>
          <w:rFonts w:cstheme="minorHAnsi"/>
          <w:lang w:val="en"/>
        </w:rPr>
        <w:t xml:space="preserve">  </w:t>
      </w:r>
      <w:hyperlink r:id="rId41" w:history="1">
        <w:r w:rsidRPr="008609BF">
          <w:rPr>
            <w:rStyle w:val="Hyperlink"/>
            <w:rFonts w:cstheme="minorHAnsi"/>
          </w:rPr>
          <w:t>http://portal.acs.org/portal/acs/corg/content?_nfpb=true&amp;_pageLabel=PP_SUPERARTICLE&amp;node_id=2226&amp;use_sec=false&amp;sec_url_var=region1&amp;__uuid=853a38da-7bf0-4f8c-a244-3bf876a468ba</w:t>
        </w:r>
      </w:hyperlink>
    </w:p>
    <w:p w14:paraId="6117B7DC" w14:textId="2F5ACF4A" w:rsidR="00B54B36" w:rsidRDefault="00B54B36" w:rsidP="006F5084">
      <w:pPr>
        <w:spacing w:after="0"/>
        <w:rPr>
          <w:rFonts w:cstheme="minorHAnsi"/>
        </w:rPr>
      </w:pPr>
      <w:r>
        <w:rPr>
          <w:rFonts w:cstheme="minorHAnsi"/>
        </w:rPr>
        <w:t>30</w:t>
      </w:r>
      <w:r w:rsidRPr="0074208F">
        <w:rPr>
          <w:rFonts w:cstheme="minorHAnsi"/>
        </w:rPr>
        <w:t xml:space="preserve">. </w:t>
      </w:r>
      <w:r w:rsidRPr="0074208F">
        <w:rPr>
          <w:rFonts w:cstheme="minorHAnsi"/>
          <w:bCs/>
          <w:lang w:val="en"/>
        </w:rPr>
        <w:t>Endocrine Disruptor Screening Program (EDSP</w:t>
      </w:r>
      <w:r w:rsidR="0074208F" w:rsidRPr="0074208F">
        <w:rPr>
          <w:rFonts w:cstheme="minorHAnsi"/>
          <w:bCs/>
          <w:lang w:val="en"/>
        </w:rPr>
        <w:t>)</w:t>
      </w:r>
      <w:r w:rsidRPr="0074208F">
        <w:rPr>
          <w:rFonts w:cstheme="minorHAnsi"/>
          <w:bCs/>
          <w:color w:val="FFFFFF"/>
          <w:lang w:val="en"/>
        </w:rPr>
        <w:t>)</w:t>
      </w:r>
      <w:r>
        <w:rPr>
          <w:rFonts w:cstheme="minorHAnsi"/>
          <w:b/>
          <w:bCs/>
          <w:color w:val="FFFFFF"/>
          <w:lang w:val="en"/>
        </w:rPr>
        <w:t xml:space="preserve"> </w:t>
      </w:r>
      <w:hyperlink r:id="rId42" w:history="1">
        <w:r w:rsidRPr="00A62072">
          <w:rPr>
            <w:rStyle w:val="Hyperlink"/>
            <w:rFonts w:cstheme="minorHAnsi"/>
          </w:rPr>
          <w:t>http://www</w:t>
        </w:r>
        <w:r w:rsidRPr="00A62072">
          <w:rPr>
            <w:rStyle w:val="Hyperlink"/>
            <w:rFonts w:cstheme="minorHAnsi"/>
          </w:rPr>
          <w:t>.</w:t>
        </w:r>
        <w:r w:rsidRPr="00A62072">
          <w:rPr>
            <w:rStyle w:val="Hyperlink"/>
            <w:rFonts w:cstheme="minorHAnsi"/>
          </w:rPr>
          <w:t>epa.gov/scipoly/oscpendo/</w:t>
        </w:r>
      </w:hyperlink>
    </w:p>
    <w:p w14:paraId="55B41F89" w14:textId="146C7BF7" w:rsidR="00B54B36" w:rsidRDefault="00B54B36" w:rsidP="006F5084">
      <w:pPr>
        <w:spacing w:after="0"/>
        <w:rPr>
          <w:rFonts w:cstheme="minorHAnsi"/>
        </w:rPr>
      </w:pPr>
      <w:r>
        <w:rPr>
          <w:rFonts w:cstheme="minorHAnsi"/>
        </w:rPr>
        <w:t xml:space="preserve">31. </w:t>
      </w:r>
      <w:r>
        <w:rPr>
          <w:rFonts w:ascii="Lucida Sans Unicode" w:hAnsi="Lucida Sans Unicode" w:cs="Lucida Sans Unicode"/>
          <w:color w:val="151515"/>
          <w:sz w:val="18"/>
          <w:szCs w:val="18"/>
          <w:lang w:val="en"/>
        </w:rPr>
        <w:t>Guidance for Conducting Health Risk Assessment of Chemical Mixtures (External Review Draft</w:t>
      </w:r>
      <w:proofErr w:type="gramStart"/>
      <w:r>
        <w:rPr>
          <w:rFonts w:ascii="Lucida Sans Unicode" w:hAnsi="Lucida Sans Unicode" w:cs="Lucida Sans Unicode"/>
          <w:color w:val="151515"/>
          <w:sz w:val="18"/>
          <w:szCs w:val="18"/>
          <w:lang w:val="en"/>
        </w:rPr>
        <w:t>)</w:t>
      </w:r>
      <w:r>
        <w:rPr>
          <w:rFonts w:cstheme="minorHAnsi"/>
        </w:rPr>
        <w:t xml:space="preserve">  </w:t>
      </w:r>
      <w:proofErr w:type="gramEnd"/>
      <w:hyperlink r:id="rId43" w:history="1">
        <w:r w:rsidR="006702C0" w:rsidRPr="00A62072">
          <w:rPr>
            <w:rStyle w:val="Hyperlink"/>
            <w:rFonts w:cstheme="minorHAnsi"/>
          </w:rPr>
          <w:t>http://cfpub.epa.gov/ncea/cfm/recordisplay.cfm?deid=29260</w:t>
        </w:r>
      </w:hyperlink>
    </w:p>
    <w:p w14:paraId="0354A556" w14:textId="3841A51B" w:rsidR="006702C0" w:rsidRPr="007C0EFE" w:rsidRDefault="006702C0" w:rsidP="006702C0">
      <w:pPr>
        <w:rPr>
          <w:rStyle w:val="Hyperlink"/>
          <w:rFonts w:cstheme="minorHAnsi"/>
        </w:rPr>
      </w:pPr>
      <w:r w:rsidRPr="006702C0">
        <w:rPr>
          <w:rFonts w:cstheme="minorHAnsi"/>
        </w:rPr>
        <w:t xml:space="preserve">32. </w:t>
      </w:r>
      <w:r w:rsidRPr="007C0EFE">
        <w:rPr>
          <w:rFonts w:cstheme="minorHAnsi"/>
        </w:rPr>
        <w:t xml:space="preserve">Pesticide Classes and databases. Ontario government   </w:t>
      </w:r>
      <w:hyperlink r:id="rId44" w:anchor="3" w:history="1">
        <w:r w:rsidRPr="007C0EFE">
          <w:rPr>
            <w:rStyle w:val="Hyperlink"/>
            <w:rFonts w:cstheme="minorHAnsi"/>
          </w:rPr>
          <w:t>http://www.ene.gov.on.ca/environment/en/category/pesticides/STDPROD_079355.html#3</w:t>
        </w:r>
      </w:hyperlink>
    </w:p>
    <w:p w14:paraId="4967CF75" w14:textId="77777777" w:rsidR="006702C0" w:rsidRPr="002B09EA" w:rsidRDefault="006702C0" w:rsidP="006702C0">
      <w:pPr>
        <w:rPr>
          <w:rFonts w:ascii="Arial" w:hAnsi="Arial" w:cs="Arial"/>
        </w:rPr>
      </w:pPr>
    </w:p>
    <w:p w14:paraId="73D5CD9C" w14:textId="20DC690E" w:rsidR="006702C0" w:rsidRPr="00B54B36" w:rsidRDefault="006702C0" w:rsidP="006F5084">
      <w:pPr>
        <w:spacing w:after="0"/>
        <w:rPr>
          <w:rFonts w:cstheme="minorHAnsi"/>
        </w:rPr>
      </w:pPr>
    </w:p>
    <w:p w14:paraId="5FD0530A" w14:textId="77777777" w:rsidR="00380AAD" w:rsidRPr="0008026E" w:rsidRDefault="00380AAD" w:rsidP="00380AAD">
      <w:pPr>
        <w:spacing w:line="240" w:lineRule="auto"/>
        <w:rPr>
          <w:rFonts w:cs="Arial"/>
          <w:color w:val="000000"/>
          <w:lang w:val="en"/>
        </w:rPr>
      </w:pPr>
      <w:bookmarkStart w:id="1" w:name="_GoBack"/>
      <w:bookmarkEnd w:id="1"/>
    </w:p>
    <w:sectPr w:rsidR="00380AAD" w:rsidRPr="0008026E">
      <w:footerReference w:type="default" r:id="rId4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DDDAA" w14:textId="77777777" w:rsidR="00053DC9" w:rsidRDefault="00053DC9" w:rsidP="007F3199">
      <w:pPr>
        <w:spacing w:after="0" w:line="240" w:lineRule="auto"/>
      </w:pPr>
      <w:r>
        <w:separator/>
      </w:r>
    </w:p>
  </w:endnote>
  <w:endnote w:type="continuationSeparator" w:id="0">
    <w:p w14:paraId="594A4F51" w14:textId="77777777" w:rsidR="00053DC9" w:rsidRDefault="00053DC9" w:rsidP="007F3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AdvOT07517017">
    <w:altName w:val="Cambria"/>
    <w:panose1 w:val="00000000000000000000"/>
    <w:charset w:val="00"/>
    <w:family w:val="swiss"/>
    <w:notTrueType/>
    <w:pitch w:val="default"/>
    <w:sig w:usb0="00000003" w:usb1="00000000" w:usb2="00000000" w:usb3="00000000" w:csb0="00000001" w:csb1="00000000"/>
  </w:font>
  <w:font w:name="AdvOTce3d9a73">
    <w:altName w:val="Cambria"/>
    <w:panose1 w:val="00000000000000000000"/>
    <w:charset w:val="00"/>
    <w:family w:val="swiss"/>
    <w:notTrueType/>
    <w:pitch w:val="default"/>
    <w:sig w:usb0="00000003" w:usb1="00000000" w:usb2="00000000" w:usb3="00000000" w:csb0="00000001" w:csb1="00000000"/>
  </w:font>
  <w:font w:name="AdvOT46dcae81">
    <w:altName w:val="Cambria"/>
    <w:panose1 w:val="00000000000000000000"/>
    <w:charset w:val="00"/>
    <w:family w:val="swiss"/>
    <w:notTrueType/>
    <w:pitch w:val="default"/>
    <w:sig w:usb0="00000003" w:usb1="00000000" w:usb2="00000000" w:usb3="00000000" w:csb0="00000001" w:csb1="00000000"/>
  </w:font>
  <w:font w:name="AdvOT65f8a23b.I">
    <w:altName w:val="Cambria"/>
    <w:panose1 w:val="00000000000000000000"/>
    <w:charset w:val="00"/>
    <w:family w:val="swiss"/>
    <w:notTrueType/>
    <w:pitch w:val="default"/>
    <w:sig w:usb0="00000003" w:usb1="00000000" w:usb2="00000000" w:usb3="00000000" w:csb0="00000001" w:csb1="00000000"/>
  </w:font>
  <w:font w:name="AdvOT3b30f6db.B">
    <w:altName w:val="Cambria"/>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648812"/>
      <w:docPartObj>
        <w:docPartGallery w:val="Page Numbers (Bottom of Page)"/>
        <w:docPartUnique/>
      </w:docPartObj>
    </w:sdtPr>
    <w:sdtEndPr>
      <w:rPr>
        <w:noProof/>
      </w:rPr>
    </w:sdtEndPr>
    <w:sdtContent>
      <w:p w14:paraId="423E8D22" w14:textId="77777777" w:rsidR="00A45E1D" w:rsidRDefault="00A45E1D">
        <w:pPr>
          <w:pStyle w:val="Footer"/>
          <w:jc w:val="right"/>
        </w:pPr>
        <w:r>
          <w:fldChar w:fldCharType="begin"/>
        </w:r>
        <w:r>
          <w:instrText xml:space="preserve"> PAGE   \* MERGEFORMAT </w:instrText>
        </w:r>
        <w:r>
          <w:fldChar w:fldCharType="separate"/>
        </w:r>
        <w:r w:rsidR="00F96547">
          <w:rPr>
            <w:noProof/>
          </w:rPr>
          <w:t>2</w:t>
        </w:r>
        <w:r>
          <w:rPr>
            <w:noProof/>
          </w:rPr>
          <w:fldChar w:fldCharType="end"/>
        </w:r>
      </w:p>
    </w:sdtContent>
  </w:sdt>
  <w:p w14:paraId="74B928B7" w14:textId="77777777" w:rsidR="00A45E1D" w:rsidRDefault="00A45E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E09D5E" w14:textId="77777777" w:rsidR="00053DC9" w:rsidRDefault="00053DC9" w:rsidP="007F3199">
      <w:pPr>
        <w:spacing w:after="0" w:line="240" w:lineRule="auto"/>
      </w:pPr>
      <w:r>
        <w:separator/>
      </w:r>
    </w:p>
  </w:footnote>
  <w:footnote w:type="continuationSeparator" w:id="0">
    <w:p w14:paraId="27CB69D4" w14:textId="77777777" w:rsidR="00053DC9" w:rsidRDefault="00053DC9" w:rsidP="007F31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5B65"/>
    <w:multiLevelType w:val="hybridMultilevel"/>
    <w:tmpl w:val="3D8EFEEC"/>
    <w:lvl w:ilvl="0" w:tplc="0DB8AC8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2E70D43"/>
    <w:multiLevelType w:val="hybridMultilevel"/>
    <w:tmpl w:val="BCD6EC9E"/>
    <w:lvl w:ilvl="0" w:tplc="FD2C3452">
      <w:start w:val="1"/>
      <w:numFmt w:val="upperRoman"/>
      <w:lvlText w:val="%1."/>
      <w:lvlJc w:val="left"/>
      <w:pPr>
        <w:ind w:left="1140" w:hanging="720"/>
      </w:pPr>
      <w:rPr>
        <w:rFonts w:hint="default"/>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
    <w:nsid w:val="04625A42"/>
    <w:multiLevelType w:val="hybridMultilevel"/>
    <w:tmpl w:val="1CA083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59A0E92"/>
    <w:multiLevelType w:val="hybridMultilevel"/>
    <w:tmpl w:val="B8564E88"/>
    <w:lvl w:ilvl="0" w:tplc="18A288FE">
      <w:start w:val="10"/>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CA06816"/>
    <w:multiLevelType w:val="hybridMultilevel"/>
    <w:tmpl w:val="57442538"/>
    <w:lvl w:ilvl="0" w:tplc="201C375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9B1227C"/>
    <w:multiLevelType w:val="hybridMultilevel"/>
    <w:tmpl w:val="D5DCDDDA"/>
    <w:lvl w:ilvl="0" w:tplc="EF1CBD68">
      <w:start w:val="21"/>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D4853FC"/>
    <w:multiLevelType w:val="hybridMultilevel"/>
    <w:tmpl w:val="F2FEBE3C"/>
    <w:lvl w:ilvl="0" w:tplc="71460D0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3268038A"/>
    <w:multiLevelType w:val="multilevel"/>
    <w:tmpl w:val="F0C8D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EF3270"/>
    <w:multiLevelType w:val="hybridMultilevel"/>
    <w:tmpl w:val="B2247AC0"/>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450167F"/>
    <w:multiLevelType w:val="hybridMultilevel"/>
    <w:tmpl w:val="07268BB0"/>
    <w:lvl w:ilvl="0" w:tplc="1009000F">
      <w:start w:val="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8752DBE"/>
    <w:multiLevelType w:val="hybridMultilevel"/>
    <w:tmpl w:val="2506A928"/>
    <w:lvl w:ilvl="0" w:tplc="EBC230D4">
      <w:start w:val="1"/>
      <w:numFmt w:val="decimal"/>
      <w:lvlText w:val="%1."/>
      <w:lvlJc w:val="left"/>
      <w:pPr>
        <w:ind w:left="1080" w:hanging="360"/>
      </w:pPr>
      <w:rPr>
        <w:rFonts w:hint="default"/>
        <w:color w:val="auto"/>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nsid w:val="3DB45AB9"/>
    <w:multiLevelType w:val="hybridMultilevel"/>
    <w:tmpl w:val="246A5462"/>
    <w:lvl w:ilvl="0" w:tplc="902C5DC8">
      <w:start w:val="1"/>
      <w:numFmt w:val="upperRoman"/>
      <w:lvlText w:val="%1."/>
      <w:lvlJc w:val="left"/>
      <w:pPr>
        <w:ind w:left="1004" w:hanging="720"/>
      </w:pPr>
      <w:rPr>
        <w:rFonts w:hint="default"/>
        <w:b/>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2">
    <w:nsid w:val="45006665"/>
    <w:multiLevelType w:val="hybridMultilevel"/>
    <w:tmpl w:val="105C2046"/>
    <w:lvl w:ilvl="0" w:tplc="10090001">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4902263C"/>
    <w:multiLevelType w:val="hybridMultilevel"/>
    <w:tmpl w:val="246A5462"/>
    <w:lvl w:ilvl="0" w:tplc="902C5DC8">
      <w:start w:val="1"/>
      <w:numFmt w:val="upperRoman"/>
      <w:lvlText w:val="%1."/>
      <w:lvlJc w:val="left"/>
      <w:pPr>
        <w:ind w:left="1004" w:hanging="720"/>
      </w:pPr>
      <w:rPr>
        <w:rFonts w:hint="default"/>
        <w:b/>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4">
    <w:nsid w:val="58393FB9"/>
    <w:multiLevelType w:val="hybridMultilevel"/>
    <w:tmpl w:val="F2FEBE3C"/>
    <w:lvl w:ilvl="0" w:tplc="71460D0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nsid w:val="586C5EFC"/>
    <w:multiLevelType w:val="hybridMultilevel"/>
    <w:tmpl w:val="4AB8DF4A"/>
    <w:lvl w:ilvl="0" w:tplc="950A24A8">
      <w:start w:val="1"/>
      <w:numFmt w:val="upperRoman"/>
      <w:lvlText w:val="%1."/>
      <w:lvlJc w:val="left"/>
      <w:pPr>
        <w:ind w:left="360" w:hanging="720"/>
      </w:pPr>
      <w:rPr>
        <w:rFonts w:hint="default"/>
        <w:b/>
        <w:u w:val="none"/>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16">
    <w:nsid w:val="5B3D0E2F"/>
    <w:multiLevelType w:val="hybridMultilevel"/>
    <w:tmpl w:val="07386BC2"/>
    <w:lvl w:ilvl="0" w:tplc="66A42C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C6D0AEF"/>
    <w:multiLevelType w:val="hybridMultilevel"/>
    <w:tmpl w:val="7BBE85DC"/>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60461695"/>
    <w:multiLevelType w:val="hybridMultilevel"/>
    <w:tmpl w:val="A6EADA18"/>
    <w:lvl w:ilvl="0" w:tplc="4B849E6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624965D1"/>
    <w:multiLevelType w:val="hybridMultilevel"/>
    <w:tmpl w:val="3BE2CD40"/>
    <w:lvl w:ilvl="0" w:tplc="986E3B96">
      <w:start w:val="1"/>
      <w:numFmt w:val="decimal"/>
      <w:lvlText w:val="%1."/>
      <w:lvlJc w:val="left"/>
      <w:pPr>
        <w:ind w:left="720" w:hanging="360"/>
      </w:pPr>
      <w:rPr>
        <w:rFonts w:hint="default"/>
        <w:b/>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6330693A"/>
    <w:multiLevelType w:val="hybridMultilevel"/>
    <w:tmpl w:val="A58458A6"/>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668E1773"/>
    <w:multiLevelType w:val="hybridMultilevel"/>
    <w:tmpl w:val="B350B37A"/>
    <w:lvl w:ilvl="0" w:tplc="10090001">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6BE92427"/>
    <w:multiLevelType w:val="hybridMultilevel"/>
    <w:tmpl w:val="9370ACE2"/>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72E87019"/>
    <w:multiLevelType w:val="hybridMultilevel"/>
    <w:tmpl w:val="20C445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75522924"/>
    <w:multiLevelType w:val="hybridMultilevel"/>
    <w:tmpl w:val="8A789F78"/>
    <w:lvl w:ilvl="0" w:tplc="4D5C4B2E">
      <w:start w:val="1"/>
      <w:numFmt w:val="decimal"/>
      <w:lvlText w:val="%1."/>
      <w:lvlJc w:val="left"/>
      <w:pPr>
        <w:ind w:left="1080" w:hanging="360"/>
      </w:pPr>
      <w:rPr>
        <w:rFonts w:hint="default"/>
        <w:b/>
        <w:u w:val="single"/>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nsid w:val="75E94963"/>
    <w:multiLevelType w:val="hybridMultilevel"/>
    <w:tmpl w:val="7422C598"/>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79B60222"/>
    <w:multiLevelType w:val="hybridMultilevel"/>
    <w:tmpl w:val="1C58D9E2"/>
    <w:lvl w:ilvl="0" w:tplc="71460D06">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7A8D4445"/>
    <w:multiLevelType w:val="hybridMultilevel"/>
    <w:tmpl w:val="F3AE1394"/>
    <w:lvl w:ilvl="0" w:tplc="1009000F">
      <w:start w:val="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8"/>
  </w:num>
  <w:num w:numId="2">
    <w:abstractNumId w:val="10"/>
  </w:num>
  <w:num w:numId="3">
    <w:abstractNumId w:val="6"/>
  </w:num>
  <w:num w:numId="4">
    <w:abstractNumId w:val="14"/>
  </w:num>
  <w:num w:numId="5">
    <w:abstractNumId w:val="12"/>
  </w:num>
  <w:num w:numId="6">
    <w:abstractNumId w:val="26"/>
  </w:num>
  <w:num w:numId="7">
    <w:abstractNumId w:val="21"/>
  </w:num>
  <w:num w:numId="8">
    <w:abstractNumId w:val="1"/>
  </w:num>
  <w:num w:numId="9">
    <w:abstractNumId w:val="4"/>
  </w:num>
  <w:num w:numId="10">
    <w:abstractNumId w:val="0"/>
  </w:num>
  <w:num w:numId="11">
    <w:abstractNumId w:val="11"/>
  </w:num>
  <w:num w:numId="12">
    <w:abstractNumId w:val="17"/>
  </w:num>
  <w:num w:numId="13">
    <w:abstractNumId w:val="8"/>
  </w:num>
  <w:num w:numId="14">
    <w:abstractNumId w:val="22"/>
  </w:num>
  <w:num w:numId="15">
    <w:abstractNumId w:val="2"/>
  </w:num>
  <w:num w:numId="16">
    <w:abstractNumId w:val="27"/>
  </w:num>
  <w:num w:numId="17">
    <w:abstractNumId w:val="20"/>
  </w:num>
  <w:num w:numId="18">
    <w:abstractNumId w:val="25"/>
  </w:num>
  <w:num w:numId="19">
    <w:abstractNumId w:val="9"/>
  </w:num>
  <w:num w:numId="20">
    <w:abstractNumId w:val="3"/>
  </w:num>
  <w:num w:numId="21">
    <w:abstractNumId w:val="13"/>
  </w:num>
  <w:num w:numId="22">
    <w:abstractNumId w:val="15"/>
  </w:num>
  <w:num w:numId="23">
    <w:abstractNumId w:val="19"/>
  </w:num>
  <w:num w:numId="24">
    <w:abstractNumId w:val="24"/>
  </w:num>
  <w:num w:numId="25">
    <w:abstractNumId w:val="23"/>
  </w:num>
  <w:num w:numId="26">
    <w:abstractNumId w:val="5"/>
  </w:num>
  <w:num w:numId="27">
    <w:abstractNumId w:val="16"/>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127"/>
    <w:rsid w:val="00036571"/>
    <w:rsid w:val="0004707D"/>
    <w:rsid w:val="00053DC9"/>
    <w:rsid w:val="0006158B"/>
    <w:rsid w:val="00067BF7"/>
    <w:rsid w:val="0008026E"/>
    <w:rsid w:val="000A16D3"/>
    <w:rsid w:val="00127050"/>
    <w:rsid w:val="00136B96"/>
    <w:rsid w:val="001556BC"/>
    <w:rsid w:val="001645CD"/>
    <w:rsid w:val="001B5023"/>
    <w:rsid w:val="001C306B"/>
    <w:rsid w:val="001D7C9D"/>
    <w:rsid w:val="001F0828"/>
    <w:rsid w:val="00207349"/>
    <w:rsid w:val="00246D41"/>
    <w:rsid w:val="002719C6"/>
    <w:rsid w:val="002876E2"/>
    <w:rsid w:val="00291E70"/>
    <w:rsid w:val="002A4273"/>
    <w:rsid w:val="002A6EC7"/>
    <w:rsid w:val="002C5C4D"/>
    <w:rsid w:val="002E65EC"/>
    <w:rsid w:val="00335A82"/>
    <w:rsid w:val="0034031E"/>
    <w:rsid w:val="00352856"/>
    <w:rsid w:val="00380AAD"/>
    <w:rsid w:val="00384417"/>
    <w:rsid w:val="00392A70"/>
    <w:rsid w:val="003935D6"/>
    <w:rsid w:val="003A2931"/>
    <w:rsid w:val="003A57D0"/>
    <w:rsid w:val="003A6EC5"/>
    <w:rsid w:val="003A7B6D"/>
    <w:rsid w:val="003B56C9"/>
    <w:rsid w:val="003E2982"/>
    <w:rsid w:val="003E54F6"/>
    <w:rsid w:val="003E727B"/>
    <w:rsid w:val="003F396C"/>
    <w:rsid w:val="003F57F5"/>
    <w:rsid w:val="00400ECF"/>
    <w:rsid w:val="00407DBA"/>
    <w:rsid w:val="00431127"/>
    <w:rsid w:val="0043420E"/>
    <w:rsid w:val="00464B78"/>
    <w:rsid w:val="00471775"/>
    <w:rsid w:val="00482859"/>
    <w:rsid w:val="004A62B5"/>
    <w:rsid w:val="004C4899"/>
    <w:rsid w:val="004D33CE"/>
    <w:rsid w:val="004D5CE6"/>
    <w:rsid w:val="004F12D5"/>
    <w:rsid w:val="004F1377"/>
    <w:rsid w:val="004F1899"/>
    <w:rsid w:val="004F1CE3"/>
    <w:rsid w:val="005108C8"/>
    <w:rsid w:val="00520141"/>
    <w:rsid w:val="00520ACA"/>
    <w:rsid w:val="00533F9A"/>
    <w:rsid w:val="00544174"/>
    <w:rsid w:val="005475B9"/>
    <w:rsid w:val="0055214A"/>
    <w:rsid w:val="00581260"/>
    <w:rsid w:val="005C1A55"/>
    <w:rsid w:val="005D35A5"/>
    <w:rsid w:val="005E4893"/>
    <w:rsid w:val="005E58E5"/>
    <w:rsid w:val="005E6F84"/>
    <w:rsid w:val="005F78E0"/>
    <w:rsid w:val="00601658"/>
    <w:rsid w:val="0060199B"/>
    <w:rsid w:val="00613D93"/>
    <w:rsid w:val="00615AA2"/>
    <w:rsid w:val="00631D37"/>
    <w:rsid w:val="00632396"/>
    <w:rsid w:val="0063391A"/>
    <w:rsid w:val="00633EFF"/>
    <w:rsid w:val="00641365"/>
    <w:rsid w:val="00641861"/>
    <w:rsid w:val="0066488D"/>
    <w:rsid w:val="006702C0"/>
    <w:rsid w:val="00673AA6"/>
    <w:rsid w:val="006F102F"/>
    <w:rsid w:val="006F133F"/>
    <w:rsid w:val="006F5084"/>
    <w:rsid w:val="0070275E"/>
    <w:rsid w:val="0074208F"/>
    <w:rsid w:val="007476E8"/>
    <w:rsid w:val="007605E6"/>
    <w:rsid w:val="007704AB"/>
    <w:rsid w:val="00794D8D"/>
    <w:rsid w:val="007C0EFE"/>
    <w:rsid w:val="007C721F"/>
    <w:rsid w:val="007D0EA0"/>
    <w:rsid w:val="007D44B7"/>
    <w:rsid w:val="007F3199"/>
    <w:rsid w:val="0083690E"/>
    <w:rsid w:val="00841693"/>
    <w:rsid w:val="00860616"/>
    <w:rsid w:val="008609BF"/>
    <w:rsid w:val="008707D2"/>
    <w:rsid w:val="00875A4E"/>
    <w:rsid w:val="00876DD9"/>
    <w:rsid w:val="008A2A7E"/>
    <w:rsid w:val="008B3D86"/>
    <w:rsid w:val="008D6271"/>
    <w:rsid w:val="009123FA"/>
    <w:rsid w:val="00912E14"/>
    <w:rsid w:val="0093226C"/>
    <w:rsid w:val="009517B4"/>
    <w:rsid w:val="0096132F"/>
    <w:rsid w:val="00976D9A"/>
    <w:rsid w:val="00994269"/>
    <w:rsid w:val="00997475"/>
    <w:rsid w:val="009B434D"/>
    <w:rsid w:val="009C55A4"/>
    <w:rsid w:val="009E1BE6"/>
    <w:rsid w:val="009E338D"/>
    <w:rsid w:val="00A37479"/>
    <w:rsid w:val="00A45E1D"/>
    <w:rsid w:val="00A538AC"/>
    <w:rsid w:val="00A93A43"/>
    <w:rsid w:val="00AA4957"/>
    <w:rsid w:val="00AB2497"/>
    <w:rsid w:val="00AD0322"/>
    <w:rsid w:val="00AD614F"/>
    <w:rsid w:val="00AF11D8"/>
    <w:rsid w:val="00B06E46"/>
    <w:rsid w:val="00B10805"/>
    <w:rsid w:val="00B27FE8"/>
    <w:rsid w:val="00B31764"/>
    <w:rsid w:val="00B52040"/>
    <w:rsid w:val="00B54B36"/>
    <w:rsid w:val="00B73C0F"/>
    <w:rsid w:val="00B75AF6"/>
    <w:rsid w:val="00B8122F"/>
    <w:rsid w:val="00B8648E"/>
    <w:rsid w:val="00BA0892"/>
    <w:rsid w:val="00BA2D5F"/>
    <w:rsid w:val="00C049EE"/>
    <w:rsid w:val="00C149ED"/>
    <w:rsid w:val="00C21589"/>
    <w:rsid w:val="00C41536"/>
    <w:rsid w:val="00C44198"/>
    <w:rsid w:val="00C44C33"/>
    <w:rsid w:val="00C56E5A"/>
    <w:rsid w:val="00C603D8"/>
    <w:rsid w:val="00C62CCE"/>
    <w:rsid w:val="00C75D44"/>
    <w:rsid w:val="00C97245"/>
    <w:rsid w:val="00CA6D81"/>
    <w:rsid w:val="00CE4DC4"/>
    <w:rsid w:val="00D6326C"/>
    <w:rsid w:val="00DA0576"/>
    <w:rsid w:val="00DC1529"/>
    <w:rsid w:val="00DD5913"/>
    <w:rsid w:val="00E028C9"/>
    <w:rsid w:val="00E032C9"/>
    <w:rsid w:val="00E411F3"/>
    <w:rsid w:val="00E54083"/>
    <w:rsid w:val="00E54643"/>
    <w:rsid w:val="00E95350"/>
    <w:rsid w:val="00EB3E79"/>
    <w:rsid w:val="00EE1CD2"/>
    <w:rsid w:val="00EE309B"/>
    <w:rsid w:val="00F131BE"/>
    <w:rsid w:val="00F16934"/>
    <w:rsid w:val="00F23463"/>
    <w:rsid w:val="00F2514F"/>
    <w:rsid w:val="00F6180E"/>
    <w:rsid w:val="00F6257A"/>
    <w:rsid w:val="00F71001"/>
    <w:rsid w:val="00F7595D"/>
    <w:rsid w:val="00F76C6F"/>
    <w:rsid w:val="00F855EC"/>
    <w:rsid w:val="00F96547"/>
    <w:rsid w:val="00FA33E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0EC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127"/>
  </w:style>
  <w:style w:type="paragraph" w:styleId="Heading2">
    <w:name w:val="heading 2"/>
    <w:basedOn w:val="Normal"/>
    <w:link w:val="Heading2Char"/>
    <w:uiPriority w:val="9"/>
    <w:qFormat/>
    <w:rsid w:val="00F131BE"/>
    <w:pPr>
      <w:spacing w:after="0" w:line="240" w:lineRule="auto"/>
      <w:outlineLvl w:val="1"/>
    </w:pPr>
    <w:rPr>
      <w:rFonts w:ascii="Arial" w:eastAsia="Times New Roman" w:hAnsi="Arial" w:cs="Arial"/>
      <w:b/>
      <w:bCs/>
      <w:color w:val="CD1026"/>
      <w:sz w:val="31"/>
      <w:szCs w:val="31"/>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127"/>
    <w:pPr>
      <w:ind w:left="720"/>
      <w:contextualSpacing/>
    </w:pPr>
  </w:style>
  <w:style w:type="character" w:styleId="Hyperlink">
    <w:name w:val="Hyperlink"/>
    <w:basedOn w:val="DefaultParagraphFont"/>
    <w:uiPriority w:val="99"/>
    <w:unhideWhenUsed/>
    <w:rsid w:val="00C56E5A"/>
    <w:rPr>
      <w:color w:val="0000FF" w:themeColor="hyperlink"/>
      <w:u w:val="single"/>
    </w:rPr>
  </w:style>
  <w:style w:type="paragraph" w:styleId="NormalWeb">
    <w:name w:val="Normal (Web)"/>
    <w:basedOn w:val="Normal"/>
    <w:uiPriority w:val="99"/>
    <w:unhideWhenUsed/>
    <w:rsid w:val="009E338D"/>
    <w:pPr>
      <w:spacing w:before="100" w:beforeAutospacing="1" w:after="100" w:afterAutospacing="1" w:line="240" w:lineRule="auto"/>
    </w:pPr>
    <w:rPr>
      <w:rFonts w:ascii="Verdana" w:eastAsia="Times New Roman" w:hAnsi="Verdana" w:cs="Times New Roman"/>
      <w:sz w:val="24"/>
      <w:szCs w:val="24"/>
      <w:lang w:eastAsia="en-CA"/>
    </w:rPr>
  </w:style>
  <w:style w:type="character" w:styleId="HTMLAcronym">
    <w:name w:val="HTML Acronym"/>
    <w:basedOn w:val="DefaultParagraphFont"/>
    <w:uiPriority w:val="99"/>
    <w:semiHidden/>
    <w:unhideWhenUsed/>
    <w:rsid w:val="009E338D"/>
  </w:style>
  <w:style w:type="character" w:customStyle="1" w:styleId="cn-invisible1">
    <w:name w:val="cn-invisible1"/>
    <w:basedOn w:val="DefaultParagraphFont"/>
    <w:rsid w:val="003F396C"/>
    <w:rPr>
      <w:rFonts w:ascii="Verdana" w:hAnsi="Verdana" w:hint="default"/>
    </w:rPr>
  </w:style>
  <w:style w:type="character" w:styleId="Emphasis">
    <w:name w:val="Emphasis"/>
    <w:basedOn w:val="DefaultParagraphFont"/>
    <w:uiPriority w:val="20"/>
    <w:qFormat/>
    <w:rsid w:val="004A62B5"/>
    <w:rPr>
      <w:i/>
      <w:iCs/>
    </w:rPr>
  </w:style>
  <w:style w:type="paragraph" w:customStyle="1" w:styleId="airdate2">
    <w:name w:val="airdate2"/>
    <w:basedOn w:val="Normal"/>
    <w:rsid w:val="00DA0576"/>
    <w:pPr>
      <w:spacing w:after="150" w:line="285" w:lineRule="atLeast"/>
    </w:pPr>
    <w:rPr>
      <w:rFonts w:ascii="Times New Roman" w:eastAsia="Times New Roman" w:hAnsi="Times New Roman" w:cs="Times New Roman"/>
      <w:b/>
      <w:bCs/>
      <w:caps/>
      <w:color w:val="000000"/>
      <w:sz w:val="21"/>
      <w:szCs w:val="21"/>
      <w:lang w:eastAsia="en-CA"/>
    </w:rPr>
  </w:style>
  <w:style w:type="paragraph" w:customStyle="1" w:styleId="authors">
    <w:name w:val="authors"/>
    <w:basedOn w:val="Normal"/>
    <w:rsid w:val="007D0EA0"/>
    <w:pPr>
      <w:spacing w:before="150" w:after="0" w:line="240" w:lineRule="auto"/>
    </w:pPr>
    <w:rPr>
      <w:rFonts w:ascii="Times New Roman" w:eastAsia="Times New Roman" w:hAnsi="Times New Roman" w:cs="Times New Roman"/>
      <w:b/>
      <w:bCs/>
      <w:sz w:val="26"/>
      <w:szCs w:val="26"/>
      <w:lang w:eastAsia="en-CA"/>
    </w:rPr>
  </w:style>
  <w:style w:type="character" w:styleId="Strong">
    <w:name w:val="Strong"/>
    <w:basedOn w:val="DefaultParagraphFont"/>
    <w:uiPriority w:val="22"/>
    <w:qFormat/>
    <w:rsid w:val="003A2931"/>
    <w:rPr>
      <w:b/>
      <w:bCs/>
    </w:rPr>
  </w:style>
  <w:style w:type="character" w:customStyle="1" w:styleId="Heading2Char">
    <w:name w:val="Heading 2 Char"/>
    <w:basedOn w:val="DefaultParagraphFont"/>
    <w:link w:val="Heading2"/>
    <w:uiPriority w:val="9"/>
    <w:rsid w:val="00F131BE"/>
    <w:rPr>
      <w:rFonts w:ascii="Arial" w:eastAsia="Times New Roman" w:hAnsi="Arial" w:cs="Arial"/>
      <w:b/>
      <w:bCs/>
      <w:color w:val="CD1026"/>
      <w:sz w:val="31"/>
      <w:szCs w:val="31"/>
      <w:lang w:eastAsia="en-CA"/>
    </w:rPr>
  </w:style>
  <w:style w:type="paragraph" w:customStyle="1" w:styleId="postdate">
    <w:name w:val="postdate"/>
    <w:basedOn w:val="Normal"/>
    <w:rsid w:val="00F131BE"/>
    <w:pPr>
      <w:spacing w:before="30" w:after="0" w:line="240" w:lineRule="auto"/>
    </w:pPr>
    <w:rPr>
      <w:rFonts w:ascii="Times New Roman" w:eastAsia="Times New Roman" w:hAnsi="Times New Roman" w:cs="Times New Roman"/>
      <w:i/>
      <w:iCs/>
      <w:color w:val="777777"/>
      <w:sz w:val="24"/>
      <w:szCs w:val="24"/>
      <w:lang w:eastAsia="en-CA"/>
    </w:rPr>
  </w:style>
  <w:style w:type="paragraph" w:customStyle="1" w:styleId="postauthor">
    <w:name w:val="postauthor"/>
    <w:basedOn w:val="Normal"/>
    <w:rsid w:val="00F131BE"/>
    <w:pPr>
      <w:spacing w:before="30" w:after="0" w:line="240" w:lineRule="auto"/>
    </w:pPr>
    <w:rPr>
      <w:rFonts w:ascii="Times New Roman" w:eastAsia="Times New Roman" w:hAnsi="Times New Roman" w:cs="Times New Roman"/>
      <w:color w:val="777777"/>
      <w:sz w:val="24"/>
      <w:szCs w:val="24"/>
      <w:lang w:eastAsia="en-CA"/>
    </w:rPr>
  </w:style>
  <w:style w:type="paragraph" w:styleId="Header">
    <w:name w:val="header"/>
    <w:basedOn w:val="Normal"/>
    <w:link w:val="HeaderChar"/>
    <w:uiPriority w:val="99"/>
    <w:unhideWhenUsed/>
    <w:rsid w:val="007F3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199"/>
  </w:style>
  <w:style w:type="paragraph" w:styleId="Footer">
    <w:name w:val="footer"/>
    <w:basedOn w:val="Normal"/>
    <w:link w:val="FooterChar"/>
    <w:uiPriority w:val="99"/>
    <w:unhideWhenUsed/>
    <w:rsid w:val="007F3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199"/>
  </w:style>
  <w:style w:type="character" w:styleId="CommentReference">
    <w:name w:val="annotation reference"/>
    <w:basedOn w:val="DefaultParagraphFont"/>
    <w:uiPriority w:val="99"/>
    <w:semiHidden/>
    <w:unhideWhenUsed/>
    <w:rsid w:val="0093226C"/>
    <w:rPr>
      <w:sz w:val="18"/>
      <w:szCs w:val="18"/>
    </w:rPr>
  </w:style>
  <w:style w:type="paragraph" w:styleId="CommentText">
    <w:name w:val="annotation text"/>
    <w:basedOn w:val="Normal"/>
    <w:link w:val="CommentTextChar"/>
    <w:uiPriority w:val="99"/>
    <w:unhideWhenUsed/>
    <w:rsid w:val="0093226C"/>
    <w:pPr>
      <w:spacing w:line="240" w:lineRule="auto"/>
    </w:pPr>
    <w:rPr>
      <w:sz w:val="24"/>
      <w:szCs w:val="24"/>
    </w:rPr>
  </w:style>
  <w:style w:type="character" w:customStyle="1" w:styleId="CommentTextChar">
    <w:name w:val="Comment Text Char"/>
    <w:basedOn w:val="DefaultParagraphFont"/>
    <w:link w:val="CommentText"/>
    <w:uiPriority w:val="99"/>
    <w:rsid w:val="0093226C"/>
    <w:rPr>
      <w:sz w:val="24"/>
      <w:szCs w:val="24"/>
    </w:rPr>
  </w:style>
  <w:style w:type="paragraph" w:styleId="CommentSubject">
    <w:name w:val="annotation subject"/>
    <w:basedOn w:val="CommentText"/>
    <w:next w:val="CommentText"/>
    <w:link w:val="CommentSubjectChar"/>
    <w:uiPriority w:val="99"/>
    <w:semiHidden/>
    <w:unhideWhenUsed/>
    <w:rsid w:val="0093226C"/>
    <w:rPr>
      <w:b/>
      <w:bCs/>
      <w:sz w:val="20"/>
      <w:szCs w:val="20"/>
    </w:rPr>
  </w:style>
  <w:style w:type="character" w:customStyle="1" w:styleId="CommentSubjectChar">
    <w:name w:val="Comment Subject Char"/>
    <w:basedOn w:val="CommentTextChar"/>
    <w:link w:val="CommentSubject"/>
    <w:uiPriority w:val="99"/>
    <w:semiHidden/>
    <w:rsid w:val="0093226C"/>
    <w:rPr>
      <w:b/>
      <w:bCs/>
      <w:sz w:val="20"/>
      <w:szCs w:val="20"/>
    </w:rPr>
  </w:style>
  <w:style w:type="paragraph" w:styleId="BalloonText">
    <w:name w:val="Balloon Text"/>
    <w:basedOn w:val="Normal"/>
    <w:link w:val="BalloonTextChar"/>
    <w:uiPriority w:val="99"/>
    <w:semiHidden/>
    <w:unhideWhenUsed/>
    <w:rsid w:val="0093226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226C"/>
    <w:rPr>
      <w:rFonts w:ascii="Lucida Grande" w:hAnsi="Lucida Grande" w:cs="Lucida Grande"/>
      <w:sz w:val="18"/>
      <w:szCs w:val="18"/>
    </w:rPr>
  </w:style>
  <w:style w:type="character" w:customStyle="1" w:styleId="pdf-icon">
    <w:name w:val="pdf-icon"/>
    <w:basedOn w:val="DefaultParagraphFont"/>
    <w:rsid w:val="006F5084"/>
  </w:style>
  <w:style w:type="character" w:styleId="FollowedHyperlink">
    <w:name w:val="FollowedHyperlink"/>
    <w:basedOn w:val="DefaultParagraphFont"/>
    <w:uiPriority w:val="99"/>
    <w:semiHidden/>
    <w:unhideWhenUsed/>
    <w:rsid w:val="006F508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127"/>
  </w:style>
  <w:style w:type="paragraph" w:styleId="Heading2">
    <w:name w:val="heading 2"/>
    <w:basedOn w:val="Normal"/>
    <w:link w:val="Heading2Char"/>
    <w:uiPriority w:val="9"/>
    <w:qFormat/>
    <w:rsid w:val="00F131BE"/>
    <w:pPr>
      <w:spacing w:after="0" w:line="240" w:lineRule="auto"/>
      <w:outlineLvl w:val="1"/>
    </w:pPr>
    <w:rPr>
      <w:rFonts w:ascii="Arial" w:eastAsia="Times New Roman" w:hAnsi="Arial" w:cs="Arial"/>
      <w:b/>
      <w:bCs/>
      <w:color w:val="CD1026"/>
      <w:sz w:val="31"/>
      <w:szCs w:val="31"/>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127"/>
    <w:pPr>
      <w:ind w:left="720"/>
      <w:contextualSpacing/>
    </w:pPr>
  </w:style>
  <w:style w:type="character" w:styleId="Hyperlink">
    <w:name w:val="Hyperlink"/>
    <w:basedOn w:val="DefaultParagraphFont"/>
    <w:uiPriority w:val="99"/>
    <w:unhideWhenUsed/>
    <w:rsid w:val="00C56E5A"/>
    <w:rPr>
      <w:color w:val="0000FF" w:themeColor="hyperlink"/>
      <w:u w:val="single"/>
    </w:rPr>
  </w:style>
  <w:style w:type="paragraph" w:styleId="NormalWeb">
    <w:name w:val="Normal (Web)"/>
    <w:basedOn w:val="Normal"/>
    <w:uiPriority w:val="99"/>
    <w:unhideWhenUsed/>
    <w:rsid w:val="009E338D"/>
    <w:pPr>
      <w:spacing w:before="100" w:beforeAutospacing="1" w:after="100" w:afterAutospacing="1" w:line="240" w:lineRule="auto"/>
    </w:pPr>
    <w:rPr>
      <w:rFonts w:ascii="Verdana" w:eastAsia="Times New Roman" w:hAnsi="Verdana" w:cs="Times New Roman"/>
      <w:sz w:val="24"/>
      <w:szCs w:val="24"/>
      <w:lang w:eastAsia="en-CA"/>
    </w:rPr>
  </w:style>
  <w:style w:type="character" w:styleId="HTMLAcronym">
    <w:name w:val="HTML Acronym"/>
    <w:basedOn w:val="DefaultParagraphFont"/>
    <w:uiPriority w:val="99"/>
    <w:semiHidden/>
    <w:unhideWhenUsed/>
    <w:rsid w:val="009E338D"/>
  </w:style>
  <w:style w:type="character" w:customStyle="1" w:styleId="cn-invisible1">
    <w:name w:val="cn-invisible1"/>
    <w:basedOn w:val="DefaultParagraphFont"/>
    <w:rsid w:val="003F396C"/>
    <w:rPr>
      <w:rFonts w:ascii="Verdana" w:hAnsi="Verdana" w:hint="default"/>
    </w:rPr>
  </w:style>
  <w:style w:type="character" w:styleId="Emphasis">
    <w:name w:val="Emphasis"/>
    <w:basedOn w:val="DefaultParagraphFont"/>
    <w:uiPriority w:val="20"/>
    <w:qFormat/>
    <w:rsid w:val="004A62B5"/>
    <w:rPr>
      <w:i/>
      <w:iCs/>
    </w:rPr>
  </w:style>
  <w:style w:type="paragraph" w:customStyle="1" w:styleId="airdate2">
    <w:name w:val="airdate2"/>
    <w:basedOn w:val="Normal"/>
    <w:rsid w:val="00DA0576"/>
    <w:pPr>
      <w:spacing w:after="150" w:line="285" w:lineRule="atLeast"/>
    </w:pPr>
    <w:rPr>
      <w:rFonts w:ascii="Times New Roman" w:eastAsia="Times New Roman" w:hAnsi="Times New Roman" w:cs="Times New Roman"/>
      <w:b/>
      <w:bCs/>
      <w:caps/>
      <w:color w:val="000000"/>
      <w:sz w:val="21"/>
      <w:szCs w:val="21"/>
      <w:lang w:eastAsia="en-CA"/>
    </w:rPr>
  </w:style>
  <w:style w:type="paragraph" w:customStyle="1" w:styleId="authors">
    <w:name w:val="authors"/>
    <w:basedOn w:val="Normal"/>
    <w:rsid w:val="007D0EA0"/>
    <w:pPr>
      <w:spacing w:before="150" w:after="0" w:line="240" w:lineRule="auto"/>
    </w:pPr>
    <w:rPr>
      <w:rFonts w:ascii="Times New Roman" w:eastAsia="Times New Roman" w:hAnsi="Times New Roman" w:cs="Times New Roman"/>
      <w:b/>
      <w:bCs/>
      <w:sz w:val="26"/>
      <w:szCs w:val="26"/>
      <w:lang w:eastAsia="en-CA"/>
    </w:rPr>
  </w:style>
  <w:style w:type="character" w:styleId="Strong">
    <w:name w:val="Strong"/>
    <w:basedOn w:val="DefaultParagraphFont"/>
    <w:uiPriority w:val="22"/>
    <w:qFormat/>
    <w:rsid w:val="003A2931"/>
    <w:rPr>
      <w:b/>
      <w:bCs/>
    </w:rPr>
  </w:style>
  <w:style w:type="character" w:customStyle="1" w:styleId="Heading2Char">
    <w:name w:val="Heading 2 Char"/>
    <w:basedOn w:val="DefaultParagraphFont"/>
    <w:link w:val="Heading2"/>
    <w:uiPriority w:val="9"/>
    <w:rsid w:val="00F131BE"/>
    <w:rPr>
      <w:rFonts w:ascii="Arial" w:eastAsia="Times New Roman" w:hAnsi="Arial" w:cs="Arial"/>
      <w:b/>
      <w:bCs/>
      <w:color w:val="CD1026"/>
      <w:sz w:val="31"/>
      <w:szCs w:val="31"/>
      <w:lang w:eastAsia="en-CA"/>
    </w:rPr>
  </w:style>
  <w:style w:type="paragraph" w:customStyle="1" w:styleId="postdate">
    <w:name w:val="postdate"/>
    <w:basedOn w:val="Normal"/>
    <w:rsid w:val="00F131BE"/>
    <w:pPr>
      <w:spacing w:before="30" w:after="0" w:line="240" w:lineRule="auto"/>
    </w:pPr>
    <w:rPr>
      <w:rFonts w:ascii="Times New Roman" w:eastAsia="Times New Roman" w:hAnsi="Times New Roman" w:cs="Times New Roman"/>
      <w:i/>
      <w:iCs/>
      <w:color w:val="777777"/>
      <w:sz w:val="24"/>
      <w:szCs w:val="24"/>
      <w:lang w:eastAsia="en-CA"/>
    </w:rPr>
  </w:style>
  <w:style w:type="paragraph" w:customStyle="1" w:styleId="postauthor">
    <w:name w:val="postauthor"/>
    <w:basedOn w:val="Normal"/>
    <w:rsid w:val="00F131BE"/>
    <w:pPr>
      <w:spacing w:before="30" w:after="0" w:line="240" w:lineRule="auto"/>
    </w:pPr>
    <w:rPr>
      <w:rFonts w:ascii="Times New Roman" w:eastAsia="Times New Roman" w:hAnsi="Times New Roman" w:cs="Times New Roman"/>
      <w:color w:val="777777"/>
      <w:sz w:val="24"/>
      <w:szCs w:val="24"/>
      <w:lang w:eastAsia="en-CA"/>
    </w:rPr>
  </w:style>
  <w:style w:type="paragraph" w:styleId="Header">
    <w:name w:val="header"/>
    <w:basedOn w:val="Normal"/>
    <w:link w:val="HeaderChar"/>
    <w:uiPriority w:val="99"/>
    <w:unhideWhenUsed/>
    <w:rsid w:val="007F3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199"/>
  </w:style>
  <w:style w:type="paragraph" w:styleId="Footer">
    <w:name w:val="footer"/>
    <w:basedOn w:val="Normal"/>
    <w:link w:val="FooterChar"/>
    <w:uiPriority w:val="99"/>
    <w:unhideWhenUsed/>
    <w:rsid w:val="007F3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199"/>
  </w:style>
  <w:style w:type="character" w:styleId="CommentReference">
    <w:name w:val="annotation reference"/>
    <w:basedOn w:val="DefaultParagraphFont"/>
    <w:uiPriority w:val="99"/>
    <w:semiHidden/>
    <w:unhideWhenUsed/>
    <w:rsid w:val="0093226C"/>
    <w:rPr>
      <w:sz w:val="18"/>
      <w:szCs w:val="18"/>
    </w:rPr>
  </w:style>
  <w:style w:type="paragraph" w:styleId="CommentText">
    <w:name w:val="annotation text"/>
    <w:basedOn w:val="Normal"/>
    <w:link w:val="CommentTextChar"/>
    <w:uiPriority w:val="99"/>
    <w:unhideWhenUsed/>
    <w:rsid w:val="0093226C"/>
    <w:pPr>
      <w:spacing w:line="240" w:lineRule="auto"/>
    </w:pPr>
    <w:rPr>
      <w:sz w:val="24"/>
      <w:szCs w:val="24"/>
    </w:rPr>
  </w:style>
  <w:style w:type="character" w:customStyle="1" w:styleId="CommentTextChar">
    <w:name w:val="Comment Text Char"/>
    <w:basedOn w:val="DefaultParagraphFont"/>
    <w:link w:val="CommentText"/>
    <w:uiPriority w:val="99"/>
    <w:rsid w:val="0093226C"/>
    <w:rPr>
      <w:sz w:val="24"/>
      <w:szCs w:val="24"/>
    </w:rPr>
  </w:style>
  <w:style w:type="paragraph" w:styleId="CommentSubject">
    <w:name w:val="annotation subject"/>
    <w:basedOn w:val="CommentText"/>
    <w:next w:val="CommentText"/>
    <w:link w:val="CommentSubjectChar"/>
    <w:uiPriority w:val="99"/>
    <w:semiHidden/>
    <w:unhideWhenUsed/>
    <w:rsid w:val="0093226C"/>
    <w:rPr>
      <w:b/>
      <w:bCs/>
      <w:sz w:val="20"/>
      <w:szCs w:val="20"/>
    </w:rPr>
  </w:style>
  <w:style w:type="character" w:customStyle="1" w:styleId="CommentSubjectChar">
    <w:name w:val="Comment Subject Char"/>
    <w:basedOn w:val="CommentTextChar"/>
    <w:link w:val="CommentSubject"/>
    <w:uiPriority w:val="99"/>
    <w:semiHidden/>
    <w:rsid w:val="0093226C"/>
    <w:rPr>
      <w:b/>
      <w:bCs/>
      <w:sz w:val="20"/>
      <w:szCs w:val="20"/>
    </w:rPr>
  </w:style>
  <w:style w:type="paragraph" w:styleId="BalloonText">
    <w:name w:val="Balloon Text"/>
    <w:basedOn w:val="Normal"/>
    <w:link w:val="BalloonTextChar"/>
    <w:uiPriority w:val="99"/>
    <w:semiHidden/>
    <w:unhideWhenUsed/>
    <w:rsid w:val="0093226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226C"/>
    <w:rPr>
      <w:rFonts w:ascii="Lucida Grande" w:hAnsi="Lucida Grande" w:cs="Lucida Grande"/>
      <w:sz w:val="18"/>
      <w:szCs w:val="18"/>
    </w:rPr>
  </w:style>
  <w:style w:type="character" w:customStyle="1" w:styleId="pdf-icon">
    <w:name w:val="pdf-icon"/>
    <w:basedOn w:val="DefaultParagraphFont"/>
    <w:rsid w:val="006F5084"/>
  </w:style>
  <w:style w:type="character" w:styleId="FollowedHyperlink">
    <w:name w:val="FollowedHyperlink"/>
    <w:basedOn w:val="DefaultParagraphFont"/>
    <w:uiPriority w:val="99"/>
    <w:semiHidden/>
    <w:unhideWhenUsed/>
    <w:rsid w:val="006F50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843644">
      <w:bodyDiv w:val="1"/>
      <w:marLeft w:val="0"/>
      <w:marRight w:val="0"/>
      <w:marTop w:val="0"/>
      <w:marBottom w:val="0"/>
      <w:divBdr>
        <w:top w:val="none" w:sz="0" w:space="0" w:color="auto"/>
        <w:left w:val="none" w:sz="0" w:space="0" w:color="auto"/>
        <w:bottom w:val="none" w:sz="0" w:space="0" w:color="auto"/>
        <w:right w:val="none" w:sz="0" w:space="0" w:color="auto"/>
      </w:divBdr>
      <w:divsChild>
        <w:div w:id="1006638716">
          <w:marLeft w:val="0"/>
          <w:marRight w:val="0"/>
          <w:marTop w:val="0"/>
          <w:marBottom w:val="0"/>
          <w:divBdr>
            <w:top w:val="none" w:sz="0" w:space="0" w:color="auto"/>
            <w:left w:val="none" w:sz="0" w:space="0" w:color="auto"/>
            <w:bottom w:val="none" w:sz="0" w:space="0" w:color="auto"/>
            <w:right w:val="none" w:sz="0" w:space="0" w:color="auto"/>
          </w:divBdr>
          <w:divsChild>
            <w:div w:id="835727074">
              <w:marLeft w:val="0"/>
              <w:marRight w:val="0"/>
              <w:marTop w:val="0"/>
              <w:marBottom w:val="300"/>
              <w:divBdr>
                <w:top w:val="none" w:sz="0" w:space="0" w:color="auto"/>
                <w:left w:val="none" w:sz="0" w:space="0" w:color="auto"/>
                <w:bottom w:val="none" w:sz="0" w:space="0" w:color="auto"/>
                <w:right w:val="none" w:sz="0" w:space="0" w:color="auto"/>
              </w:divBdr>
              <w:divsChild>
                <w:div w:id="8133035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71655217">
      <w:bodyDiv w:val="1"/>
      <w:marLeft w:val="0"/>
      <w:marRight w:val="0"/>
      <w:marTop w:val="0"/>
      <w:marBottom w:val="0"/>
      <w:divBdr>
        <w:top w:val="none" w:sz="0" w:space="0" w:color="auto"/>
        <w:left w:val="none" w:sz="0" w:space="0" w:color="auto"/>
        <w:bottom w:val="none" w:sz="0" w:space="0" w:color="auto"/>
        <w:right w:val="none" w:sz="0" w:space="0" w:color="auto"/>
      </w:divBdr>
      <w:divsChild>
        <w:div w:id="1364743788">
          <w:marLeft w:val="0"/>
          <w:marRight w:val="0"/>
          <w:marTop w:val="0"/>
          <w:marBottom w:val="0"/>
          <w:divBdr>
            <w:top w:val="none" w:sz="0" w:space="0" w:color="auto"/>
            <w:left w:val="none" w:sz="0" w:space="0" w:color="auto"/>
            <w:bottom w:val="none" w:sz="0" w:space="0" w:color="auto"/>
            <w:right w:val="none" w:sz="0" w:space="0" w:color="auto"/>
          </w:divBdr>
          <w:divsChild>
            <w:div w:id="2008090353">
              <w:marLeft w:val="330"/>
              <w:marRight w:val="60"/>
              <w:marTop w:val="450"/>
              <w:marBottom w:val="750"/>
              <w:divBdr>
                <w:top w:val="none" w:sz="0" w:space="0" w:color="auto"/>
                <w:left w:val="none" w:sz="0" w:space="0" w:color="auto"/>
                <w:bottom w:val="none" w:sz="0" w:space="0" w:color="auto"/>
                <w:right w:val="none" w:sz="0" w:space="0" w:color="auto"/>
              </w:divBdr>
              <w:divsChild>
                <w:div w:id="635793225">
                  <w:marLeft w:val="0"/>
                  <w:marRight w:val="0"/>
                  <w:marTop w:val="0"/>
                  <w:marBottom w:val="0"/>
                  <w:divBdr>
                    <w:top w:val="none" w:sz="0" w:space="0" w:color="auto"/>
                    <w:left w:val="none" w:sz="0" w:space="0" w:color="auto"/>
                    <w:bottom w:val="none" w:sz="0" w:space="0" w:color="auto"/>
                    <w:right w:val="none" w:sz="0" w:space="0" w:color="auto"/>
                  </w:divBdr>
                  <w:divsChild>
                    <w:div w:id="1064795719">
                      <w:marLeft w:val="0"/>
                      <w:marRight w:val="38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341174">
      <w:bodyDiv w:val="1"/>
      <w:marLeft w:val="0"/>
      <w:marRight w:val="0"/>
      <w:marTop w:val="0"/>
      <w:marBottom w:val="0"/>
      <w:divBdr>
        <w:top w:val="none" w:sz="0" w:space="0" w:color="auto"/>
        <w:left w:val="none" w:sz="0" w:space="0" w:color="auto"/>
        <w:bottom w:val="none" w:sz="0" w:space="0" w:color="auto"/>
        <w:right w:val="none" w:sz="0" w:space="0" w:color="auto"/>
      </w:divBdr>
      <w:divsChild>
        <w:div w:id="63650170">
          <w:marLeft w:val="0"/>
          <w:marRight w:val="0"/>
          <w:marTop w:val="0"/>
          <w:marBottom w:val="0"/>
          <w:divBdr>
            <w:top w:val="none" w:sz="0" w:space="0" w:color="auto"/>
            <w:left w:val="none" w:sz="0" w:space="0" w:color="auto"/>
            <w:bottom w:val="none" w:sz="0" w:space="0" w:color="auto"/>
            <w:right w:val="none" w:sz="0" w:space="0" w:color="auto"/>
          </w:divBdr>
          <w:divsChild>
            <w:div w:id="1093429555">
              <w:marLeft w:val="0"/>
              <w:marRight w:val="0"/>
              <w:marTop w:val="0"/>
              <w:marBottom w:val="0"/>
              <w:divBdr>
                <w:top w:val="none" w:sz="0" w:space="0" w:color="auto"/>
                <w:left w:val="none" w:sz="0" w:space="0" w:color="auto"/>
                <w:bottom w:val="none" w:sz="0" w:space="0" w:color="auto"/>
                <w:right w:val="none" w:sz="0" w:space="0" w:color="auto"/>
              </w:divBdr>
              <w:divsChild>
                <w:div w:id="385495168">
                  <w:marLeft w:val="0"/>
                  <w:marRight w:val="0"/>
                  <w:marTop w:val="0"/>
                  <w:marBottom w:val="0"/>
                  <w:divBdr>
                    <w:top w:val="none" w:sz="0" w:space="0" w:color="auto"/>
                    <w:left w:val="none" w:sz="0" w:space="0" w:color="auto"/>
                    <w:bottom w:val="none" w:sz="0" w:space="0" w:color="auto"/>
                    <w:right w:val="none" w:sz="0" w:space="0" w:color="auto"/>
                  </w:divBdr>
                  <w:divsChild>
                    <w:div w:id="1072892329">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80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hioline.osu.edu/b745/b745_2.html" TargetMode="External"/><Relationship Id="rId13" Type="http://schemas.openxmlformats.org/officeDocument/2006/relationships/hyperlink" Target="http://www.hc-sc.gc.ca/cps-spc/legislation/acts-lois/pest/qa-qr-pcpa-lpa-eng.php" TargetMode="External"/><Relationship Id="rId18" Type="http://schemas.openxmlformats.org/officeDocument/2006/relationships/hyperlink" Target="http://ehp03.niehs.nih.gov/article/fetchArticle.action?articleURI=info%3Adoi%2F10.1289%2Fehp.1003323" TargetMode="External"/><Relationship Id="rId26" Type="http://schemas.openxmlformats.org/officeDocument/2006/relationships/hyperlink" Target="http://www.snapinfo.ca/html/24D.htm" TargetMode="External"/><Relationship Id="rId39" Type="http://schemas.openxmlformats.org/officeDocument/2006/relationships/hyperlink" Target="http://www.bioforest.ca" TargetMode="External"/><Relationship Id="rId3" Type="http://schemas.microsoft.com/office/2007/relationships/stylesWithEffects" Target="stylesWithEffects.xml"/><Relationship Id="rId21" Type="http://schemas.openxmlformats.org/officeDocument/2006/relationships/hyperlink" Target="http://ehp03.niehs.nih.gov/article/browseIssue.action?issue=info%3Adoi%2F10.1289%2Fissue.ehp.v119.i11" TargetMode="External"/><Relationship Id="rId34" Type="http://schemas.openxmlformats.org/officeDocument/2006/relationships/hyperlink" Target="http://pr-rp.hc-sc.gc.ca/ls-re/index-eng.php/" TargetMode="External"/><Relationship Id="rId42" Type="http://schemas.openxmlformats.org/officeDocument/2006/relationships/hyperlink" Target="http://www.epa.gov/scipoly/oscpendo/"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c-sc.gc.ca/cps-spc/pubs/pest/_pol-guide/dir2005-01/index-eng.php" TargetMode="External"/><Relationship Id="rId17" Type="http://schemas.openxmlformats.org/officeDocument/2006/relationships/hyperlink" Target="http://ehp03.niehs.nih.gov/article/fetchArticle.action?articleURI=info%3Adoi%2F10.1289%2Fehp.1003323" TargetMode="External"/><Relationship Id="rId25" Type="http://schemas.openxmlformats.org/officeDocument/2006/relationships/hyperlink" Target="http://www.snapinfo.ca/PDFs/2%204D%20comments%20%20final%20Apr%2022%202005.pdf" TargetMode="External"/><Relationship Id="rId33" Type="http://schemas.openxmlformats.org/officeDocument/2006/relationships/hyperlink" Target="http://www.thecourt.ca/2010/09/08/chemtura-v-canada-the-federal-government-successfully-defends-nafta-claim-resulting-from-pesticide-ban/" TargetMode="External"/><Relationship Id="rId38" Type="http://schemas.openxmlformats.org/officeDocument/2006/relationships/hyperlink" Target="http://www.pmra-arla.gc.ca/english/pdf/rrd/rrd2004-09-e.pdf"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hp03.niehs.nih.gov/article/fetchArticle.action?articleURI=info%3Adoi%2F10.1289%2Fehp.1003323" TargetMode="External"/><Relationship Id="rId20" Type="http://schemas.openxmlformats.org/officeDocument/2006/relationships/hyperlink" Target="http://ehp03.niehs.nih.gov/article/fetchArticle.action?articleURI=info%3Adoi%2F10.1289%2Fehp.1003323" TargetMode="External"/><Relationship Id="rId29" Type="http://schemas.openxmlformats.org/officeDocument/2006/relationships/hyperlink" Target="http://www.snapinfo.ca/html/information.html" TargetMode="External"/><Relationship Id="rId41" Type="http://schemas.openxmlformats.org/officeDocument/2006/relationships/hyperlink" Target="http://portal.acs.org/portal/acs/corg/content?_nfpb=true&amp;_pageLabel=PP_SUPERARTICLE&amp;node_id=2226&amp;use_sec=false&amp;sec_url_var=region1&amp;__uuid=853a38da-7bf0-4f8c-a244-3bf876a468b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c-sc.gc.ca/cps-spc/pubs/pest/_pol-guide/dir2005-01/index-eng.php" TargetMode="External"/><Relationship Id="rId24" Type="http://schemas.openxmlformats.org/officeDocument/2006/relationships/hyperlink" Target="http://publications.gc.ca/collections/collection_2010/arla-pmra/H114-22-2010-eng.pdf" TargetMode="External"/><Relationship Id="rId32" Type="http://schemas.openxmlformats.org/officeDocument/2006/relationships/hyperlink" Target="http://www.thecourt.ca/author/cbest/" TargetMode="External"/><Relationship Id="rId37" Type="http://schemas.openxmlformats.org/officeDocument/2006/relationships/hyperlink" Target="http://en.wikipedia.org/wiki/Ragweed" TargetMode="External"/><Relationship Id="rId40" Type="http://schemas.openxmlformats.org/officeDocument/2006/relationships/hyperlink" Target="http://portal.acs.org:80/portal/PublicWebSite/policy/publicpolicies/promote/endocrinedisruptors/CNBP_023441"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hp03.niehs.nih.gov/article/fetchArticle.action?articleURI=info%3Adoi%2F10.1289%2Fehp.1003323" TargetMode="External"/><Relationship Id="rId23" Type="http://schemas.openxmlformats.org/officeDocument/2006/relationships/hyperlink" Target="http://www.snapinfo.ca/html/FormulantsInerts.html" TargetMode="External"/><Relationship Id="rId28" Type="http://schemas.openxmlformats.org/officeDocument/2006/relationships/hyperlink" Target="http://www.cbc.ca/natureofthings/episode/programmed-to-be-fat.html" TargetMode="External"/><Relationship Id="rId36" Type="http://schemas.openxmlformats.org/officeDocument/2006/relationships/hyperlink" Target="http://www.pesticideinfo.org/Docs/ref_toxicity1.html" TargetMode="External"/><Relationship Id="rId10" Type="http://schemas.openxmlformats.org/officeDocument/2006/relationships/hyperlink" Target="http://www.snapinfo.ca" TargetMode="External"/><Relationship Id="rId19" Type="http://schemas.openxmlformats.org/officeDocument/2006/relationships/hyperlink" Target="http://ehp03.niehs.nih.gov/article/fetchArticle.action?articleURI=info%3Adoi%2F10.1289%2Fehp.1003323" TargetMode="External"/><Relationship Id="rId31" Type="http://schemas.openxmlformats.org/officeDocument/2006/relationships/hyperlink" Target="http://www.thecourt.ca/2010/09/08/chemtura-v-canada-the-federal-government-successfully-defends-nafta-claim-resulting-from-pesticide-ban/" TargetMode="External"/><Relationship Id="rId44" Type="http://schemas.openxmlformats.org/officeDocument/2006/relationships/hyperlink" Target="http://www.ene.gov.on.ca/environment/en/category/pesticides/STDPROD_079355.html" TargetMode="External"/><Relationship Id="rId4" Type="http://schemas.openxmlformats.org/officeDocument/2006/relationships/settings" Target="settings.xml"/><Relationship Id="rId9" Type="http://schemas.openxmlformats.org/officeDocument/2006/relationships/hyperlink" Target="http://en.wikipedia.org/wiki/Ragweed" TargetMode="External"/><Relationship Id="rId14" Type="http://schemas.openxmlformats.org/officeDocument/2006/relationships/hyperlink" Target="http://www.ehjournal.net/content/10/1/74%20also%20tinyurl.com/7amvjw9" TargetMode="External"/><Relationship Id="rId22" Type="http://schemas.openxmlformats.org/officeDocument/2006/relationships/hyperlink" Target="http://www.snapinfo.ca/html/information.html" TargetMode="External"/><Relationship Id="rId27" Type="http://schemas.openxmlformats.org/officeDocument/2006/relationships/hyperlink" Target="http://www.oag-bvg.gc.ca/internet/English/pet_320_e_36442.html" TargetMode="External"/><Relationship Id="rId30" Type="http://schemas.openxmlformats.org/officeDocument/2006/relationships/hyperlink" Target="http://www.cbc.ca/marketplace/lawn_and_order/" TargetMode="External"/><Relationship Id="rId35" Type="http://schemas.openxmlformats.org/officeDocument/2006/relationships/hyperlink" Target="http://www.pesticideinfo.org/Detail_Chemical.jsp?Rec_Id=PC34569" TargetMode="External"/><Relationship Id="rId43" Type="http://schemas.openxmlformats.org/officeDocument/2006/relationships/hyperlink" Target="http://cfpub.epa.gov/ncea/cfm/recordisplay.cfm?deid=292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8521</Words>
  <Characters>48573</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2012-09-05T19:05:00Z</dcterms:created>
  <dcterms:modified xsi:type="dcterms:W3CDTF">2012-09-05T19:05:00Z</dcterms:modified>
</cp:coreProperties>
</file>